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0F" w:rsidRPr="00347465" w:rsidRDefault="0079070F" w:rsidP="0079070F">
      <w:pPr>
        <w:jc w:val="center"/>
        <w:rPr>
          <w:rFonts w:ascii="Times New Roman" w:hAnsi="Times New Roman" w:cs="Times New Roman"/>
          <w:b/>
          <w:sz w:val="24"/>
          <w:szCs w:val="24"/>
        </w:rPr>
      </w:pPr>
      <w:r w:rsidRPr="00347465">
        <w:rPr>
          <w:rFonts w:ascii="Times New Roman" w:hAnsi="Times New Roman" w:cs="Times New Roman"/>
          <w:b/>
          <w:sz w:val="24"/>
          <w:szCs w:val="24"/>
        </w:rPr>
        <w:t>Weekly Agenda and Homework</w:t>
      </w:r>
    </w:p>
    <w:p w:rsidR="00511BD4" w:rsidRPr="00347465" w:rsidRDefault="00511BD4" w:rsidP="0079070F">
      <w:pPr>
        <w:jc w:val="center"/>
        <w:rPr>
          <w:rFonts w:ascii="Times New Roman" w:hAnsi="Times New Roman" w:cs="Times New Roman"/>
          <w:b/>
          <w:sz w:val="24"/>
          <w:szCs w:val="24"/>
        </w:rPr>
      </w:pPr>
      <w:r w:rsidRPr="00347465">
        <w:rPr>
          <w:rFonts w:ascii="Times New Roman" w:hAnsi="Times New Roman" w:cs="Times New Roman"/>
          <w:b/>
          <w:sz w:val="24"/>
          <w:szCs w:val="24"/>
        </w:rPr>
        <w:t>Week 8: October 24 – 28, 2016</w:t>
      </w:r>
    </w:p>
    <w:p w:rsidR="0079070F" w:rsidRPr="00347465" w:rsidRDefault="0079070F" w:rsidP="0079070F">
      <w:pPr>
        <w:jc w:val="center"/>
        <w:rPr>
          <w:rFonts w:ascii="Times New Roman" w:hAnsi="Times New Roman" w:cs="Times New Roman"/>
          <w:b/>
          <w:sz w:val="24"/>
          <w:szCs w:val="24"/>
        </w:rPr>
      </w:pPr>
    </w:p>
    <w:tbl>
      <w:tblPr>
        <w:tblStyle w:val="TableGrid"/>
        <w:tblW w:w="15591" w:type="dxa"/>
        <w:jc w:val="center"/>
        <w:tblLayout w:type="fixed"/>
        <w:tblLook w:val="04A0" w:firstRow="1" w:lastRow="0" w:firstColumn="1" w:lastColumn="0" w:noHBand="0" w:noVBand="1"/>
      </w:tblPr>
      <w:tblGrid>
        <w:gridCol w:w="355"/>
        <w:gridCol w:w="26"/>
        <w:gridCol w:w="1054"/>
        <w:gridCol w:w="360"/>
        <w:gridCol w:w="21"/>
        <w:gridCol w:w="2450"/>
        <w:gridCol w:w="381"/>
        <w:gridCol w:w="28"/>
        <w:gridCol w:w="2327"/>
        <w:gridCol w:w="373"/>
        <w:gridCol w:w="8"/>
        <w:gridCol w:w="2355"/>
        <w:gridCol w:w="381"/>
        <w:gridCol w:w="46"/>
        <w:gridCol w:w="2309"/>
        <w:gridCol w:w="381"/>
        <w:gridCol w:w="10"/>
        <w:gridCol w:w="2345"/>
        <w:gridCol w:w="355"/>
        <w:gridCol w:w="26"/>
      </w:tblGrid>
      <w:tr w:rsidR="0079070F" w:rsidRPr="00347465" w:rsidTr="0086255E">
        <w:trPr>
          <w:gridAfter w:val="2"/>
          <w:wAfter w:w="381" w:type="dxa"/>
          <w:trHeight w:val="170"/>
          <w:jc w:val="center"/>
        </w:trPr>
        <w:tc>
          <w:tcPr>
            <w:tcW w:w="1435" w:type="dxa"/>
            <w:gridSpan w:val="3"/>
          </w:tcPr>
          <w:p w:rsidR="0079070F" w:rsidRPr="00347465" w:rsidRDefault="0079070F" w:rsidP="00E81713">
            <w:pPr>
              <w:rPr>
                <w:rFonts w:ascii="Times New Roman" w:hAnsi="Times New Roman" w:cs="Times New Roman"/>
                <w:b/>
                <w:sz w:val="24"/>
                <w:szCs w:val="24"/>
              </w:rPr>
            </w:pPr>
          </w:p>
        </w:tc>
        <w:tc>
          <w:tcPr>
            <w:tcW w:w="2831" w:type="dxa"/>
            <w:gridSpan w:val="3"/>
          </w:tcPr>
          <w:p w:rsidR="00EB77C5" w:rsidRPr="00347465" w:rsidRDefault="0079070F" w:rsidP="00F93931">
            <w:pPr>
              <w:rPr>
                <w:rFonts w:ascii="Times New Roman" w:hAnsi="Times New Roman" w:cs="Times New Roman"/>
                <w:b/>
                <w:sz w:val="24"/>
                <w:szCs w:val="24"/>
              </w:rPr>
            </w:pPr>
            <w:r w:rsidRPr="00347465">
              <w:rPr>
                <w:rFonts w:ascii="Times New Roman" w:hAnsi="Times New Roman" w:cs="Times New Roman"/>
                <w:b/>
                <w:sz w:val="24"/>
                <w:szCs w:val="24"/>
              </w:rPr>
              <w:t xml:space="preserve">Monday, </w:t>
            </w:r>
            <w:r w:rsidR="00EB77C5" w:rsidRPr="00347465">
              <w:rPr>
                <w:rFonts w:ascii="Times New Roman" w:hAnsi="Times New Roman" w:cs="Times New Roman"/>
                <w:b/>
                <w:sz w:val="24"/>
                <w:szCs w:val="24"/>
              </w:rPr>
              <w:t xml:space="preserve">October 24. </w:t>
            </w:r>
          </w:p>
        </w:tc>
        <w:tc>
          <w:tcPr>
            <w:tcW w:w="2736" w:type="dxa"/>
            <w:gridSpan w:val="3"/>
          </w:tcPr>
          <w:p w:rsidR="0079070F" w:rsidRPr="00347465" w:rsidRDefault="0079070F" w:rsidP="00F93931">
            <w:pPr>
              <w:rPr>
                <w:rFonts w:ascii="Times New Roman" w:hAnsi="Times New Roman" w:cs="Times New Roman"/>
                <w:b/>
                <w:sz w:val="24"/>
                <w:szCs w:val="24"/>
              </w:rPr>
            </w:pPr>
            <w:r w:rsidRPr="00347465">
              <w:rPr>
                <w:rFonts w:ascii="Times New Roman" w:hAnsi="Times New Roman" w:cs="Times New Roman"/>
                <w:b/>
                <w:sz w:val="24"/>
                <w:szCs w:val="24"/>
              </w:rPr>
              <w:t>Tuesday,</w:t>
            </w:r>
            <w:r w:rsidR="00347465">
              <w:rPr>
                <w:rFonts w:ascii="Times New Roman" w:hAnsi="Times New Roman" w:cs="Times New Roman"/>
                <w:b/>
                <w:sz w:val="24"/>
                <w:szCs w:val="24"/>
              </w:rPr>
              <w:t xml:space="preserve"> October 25.</w:t>
            </w:r>
            <w:r w:rsidRPr="00347465">
              <w:rPr>
                <w:rFonts w:ascii="Times New Roman" w:hAnsi="Times New Roman" w:cs="Times New Roman"/>
                <w:b/>
                <w:sz w:val="24"/>
                <w:szCs w:val="24"/>
              </w:rPr>
              <w:t xml:space="preserve"> </w:t>
            </w:r>
          </w:p>
        </w:tc>
        <w:tc>
          <w:tcPr>
            <w:tcW w:w="2736" w:type="dxa"/>
            <w:gridSpan w:val="3"/>
          </w:tcPr>
          <w:p w:rsidR="0079070F" w:rsidRPr="00347465" w:rsidRDefault="0079070F" w:rsidP="00F93931">
            <w:pPr>
              <w:rPr>
                <w:rFonts w:ascii="Times New Roman" w:hAnsi="Times New Roman" w:cs="Times New Roman"/>
                <w:b/>
                <w:sz w:val="24"/>
                <w:szCs w:val="24"/>
              </w:rPr>
            </w:pPr>
            <w:r w:rsidRPr="00347465">
              <w:rPr>
                <w:rFonts w:ascii="Times New Roman" w:hAnsi="Times New Roman" w:cs="Times New Roman"/>
                <w:b/>
                <w:sz w:val="24"/>
                <w:szCs w:val="24"/>
              </w:rPr>
              <w:t xml:space="preserve">Wednesday, </w:t>
            </w:r>
          </w:p>
        </w:tc>
        <w:tc>
          <w:tcPr>
            <w:tcW w:w="2736" w:type="dxa"/>
            <w:gridSpan w:val="3"/>
          </w:tcPr>
          <w:p w:rsidR="0079070F" w:rsidRPr="00347465" w:rsidRDefault="0079070F" w:rsidP="00F93931">
            <w:pPr>
              <w:rPr>
                <w:rFonts w:ascii="Times New Roman" w:hAnsi="Times New Roman" w:cs="Times New Roman"/>
                <w:b/>
                <w:sz w:val="24"/>
                <w:szCs w:val="24"/>
              </w:rPr>
            </w:pPr>
            <w:r w:rsidRPr="00347465">
              <w:rPr>
                <w:rFonts w:ascii="Times New Roman" w:hAnsi="Times New Roman" w:cs="Times New Roman"/>
                <w:b/>
                <w:sz w:val="24"/>
                <w:szCs w:val="24"/>
              </w:rPr>
              <w:t xml:space="preserve">Thursday, </w:t>
            </w:r>
          </w:p>
        </w:tc>
        <w:tc>
          <w:tcPr>
            <w:tcW w:w="2736" w:type="dxa"/>
            <w:gridSpan w:val="3"/>
          </w:tcPr>
          <w:p w:rsidR="0079070F" w:rsidRPr="00347465" w:rsidRDefault="0079070F" w:rsidP="00F93931">
            <w:pPr>
              <w:rPr>
                <w:rFonts w:ascii="Times New Roman" w:hAnsi="Times New Roman" w:cs="Times New Roman"/>
                <w:b/>
                <w:sz w:val="24"/>
                <w:szCs w:val="24"/>
              </w:rPr>
            </w:pPr>
            <w:r w:rsidRPr="00347465">
              <w:rPr>
                <w:rFonts w:ascii="Times New Roman" w:hAnsi="Times New Roman" w:cs="Times New Roman"/>
                <w:b/>
                <w:sz w:val="24"/>
                <w:szCs w:val="24"/>
              </w:rPr>
              <w:t xml:space="preserve">Friday, </w:t>
            </w:r>
          </w:p>
        </w:tc>
      </w:tr>
      <w:tr w:rsidR="0079070F" w:rsidRPr="00347465" w:rsidTr="0086255E">
        <w:trPr>
          <w:gridBefore w:val="2"/>
          <w:wBefore w:w="381" w:type="dxa"/>
          <w:trHeight w:val="170"/>
          <w:jc w:val="center"/>
        </w:trPr>
        <w:tc>
          <w:tcPr>
            <w:tcW w:w="1435" w:type="dxa"/>
            <w:gridSpan w:val="3"/>
          </w:tcPr>
          <w:p w:rsidR="0079070F" w:rsidRPr="00347465" w:rsidRDefault="0079070F" w:rsidP="0079070F">
            <w:pPr>
              <w:jc w:val="center"/>
              <w:rPr>
                <w:rFonts w:ascii="Times New Roman" w:hAnsi="Times New Roman" w:cs="Times New Roman"/>
                <w:b/>
                <w:sz w:val="24"/>
                <w:szCs w:val="24"/>
              </w:rPr>
            </w:pPr>
            <w:r w:rsidRPr="00347465">
              <w:rPr>
                <w:rFonts w:ascii="Times New Roman" w:hAnsi="Times New Roman" w:cs="Times New Roman"/>
                <w:b/>
                <w:sz w:val="24"/>
                <w:szCs w:val="24"/>
              </w:rPr>
              <w:t>Quick Write</w:t>
            </w:r>
          </w:p>
        </w:tc>
        <w:tc>
          <w:tcPr>
            <w:tcW w:w="2831" w:type="dxa"/>
            <w:gridSpan w:val="2"/>
          </w:tcPr>
          <w:p w:rsidR="0079070F" w:rsidRPr="00347465" w:rsidRDefault="00511BD4" w:rsidP="0086255E">
            <w:pPr>
              <w:rPr>
                <w:rFonts w:ascii="Times New Roman" w:hAnsi="Times New Roman" w:cs="Times New Roman"/>
              </w:rPr>
            </w:pPr>
            <w:r w:rsidRPr="00347465">
              <w:rPr>
                <w:rFonts w:ascii="Times New Roman" w:hAnsi="Times New Roman" w:cs="Times New Roman"/>
              </w:rPr>
              <w:t xml:space="preserve">What does it meant </w:t>
            </w:r>
            <w:r w:rsidR="00EB77C5" w:rsidRPr="00347465">
              <w:rPr>
                <w:rFonts w:ascii="Times New Roman" w:hAnsi="Times New Roman" w:cs="Times New Roman"/>
              </w:rPr>
              <w:t xml:space="preserve">to be a socially responsible citizen? </w:t>
            </w:r>
          </w:p>
        </w:tc>
        <w:tc>
          <w:tcPr>
            <w:tcW w:w="2736" w:type="dxa"/>
            <w:gridSpan w:val="4"/>
          </w:tcPr>
          <w:p w:rsidR="0079070F" w:rsidRPr="00347465" w:rsidRDefault="00347465" w:rsidP="00E81713">
            <w:pPr>
              <w:rPr>
                <w:rFonts w:ascii="Times New Roman" w:hAnsi="Times New Roman" w:cs="Times New Roman"/>
                <w:b/>
              </w:rPr>
            </w:pPr>
            <w:r w:rsidRPr="00347465">
              <w:rPr>
                <w:rFonts w:ascii="Times New Roman" w:hAnsi="Times New Roman"/>
                <w:bCs/>
              </w:rPr>
              <w:t>How can cultural experiences shape, impact, or influence our perception of the world?</w:t>
            </w:r>
          </w:p>
        </w:tc>
        <w:tc>
          <w:tcPr>
            <w:tcW w:w="2736" w:type="dxa"/>
            <w:gridSpan w:val="2"/>
          </w:tcPr>
          <w:p w:rsidR="0079070F" w:rsidRPr="0086255E" w:rsidRDefault="00347465" w:rsidP="00E81713">
            <w:pPr>
              <w:rPr>
                <w:rFonts w:ascii="Times New Roman" w:hAnsi="Times New Roman" w:cs="Times New Roman"/>
              </w:rPr>
            </w:pPr>
            <w:r w:rsidRPr="0086255E">
              <w:rPr>
                <w:rFonts w:ascii="Times New Roman" w:hAnsi="Times New Roman"/>
                <w:bCs/>
              </w:rPr>
              <w:t>What does it mean to draw conclusions about something or someone? Provide an example.</w:t>
            </w:r>
          </w:p>
        </w:tc>
        <w:tc>
          <w:tcPr>
            <w:tcW w:w="2736" w:type="dxa"/>
            <w:gridSpan w:val="3"/>
          </w:tcPr>
          <w:p w:rsidR="0079070F" w:rsidRPr="00347465" w:rsidRDefault="0079070F" w:rsidP="0079070F">
            <w:pPr>
              <w:rPr>
                <w:rFonts w:ascii="Times New Roman" w:hAnsi="Times New Roman" w:cs="Times New Roman"/>
                <w:sz w:val="24"/>
                <w:szCs w:val="24"/>
              </w:rPr>
            </w:pPr>
          </w:p>
        </w:tc>
        <w:tc>
          <w:tcPr>
            <w:tcW w:w="2736" w:type="dxa"/>
            <w:gridSpan w:val="4"/>
          </w:tcPr>
          <w:p w:rsidR="0079070F" w:rsidRPr="00347465" w:rsidRDefault="0079070F" w:rsidP="00E81713">
            <w:pPr>
              <w:rPr>
                <w:rFonts w:ascii="Times New Roman" w:hAnsi="Times New Roman" w:cs="Times New Roman"/>
                <w:sz w:val="24"/>
                <w:szCs w:val="24"/>
              </w:rPr>
            </w:pPr>
          </w:p>
        </w:tc>
      </w:tr>
      <w:tr w:rsidR="0079070F" w:rsidRPr="00347465" w:rsidTr="0086255E">
        <w:trPr>
          <w:gridBefore w:val="2"/>
          <w:wBefore w:w="381" w:type="dxa"/>
          <w:trHeight w:val="170"/>
          <w:jc w:val="center"/>
        </w:trPr>
        <w:tc>
          <w:tcPr>
            <w:tcW w:w="1435" w:type="dxa"/>
            <w:gridSpan w:val="3"/>
          </w:tcPr>
          <w:p w:rsidR="0079070F" w:rsidRPr="00347465" w:rsidRDefault="0079070F" w:rsidP="0079070F">
            <w:pPr>
              <w:jc w:val="center"/>
              <w:rPr>
                <w:rFonts w:ascii="Times New Roman" w:hAnsi="Times New Roman" w:cs="Times New Roman"/>
                <w:b/>
                <w:sz w:val="24"/>
                <w:szCs w:val="24"/>
                <w:highlight w:val="yellow"/>
              </w:rPr>
            </w:pPr>
          </w:p>
          <w:p w:rsidR="0079070F" w:rsidRPr="00347465" w:rsidRDefault="0079070F" w:rsidP="0079070F">
            <w:pPr>
              <w:jc w:val="center"/>
              <w:rPr>
                <w:rFonts w:ascii="Times New Roman" w:hAnsi="Times New Roman" w:cs="Times New Roman"/>
                <w:b/>
                <w:sz w:val="24"/>
                <w:szCs w:val="24"/>
              </w:rPr>
            </w:pPr>
          </w:p>
          <w:p w:rsidR="0079070F" w:rsidRPr="00347465" w:rsidRDefault="0079070F" w:rsidP="0079070F">
            <w:pPr>
              <w:jc w:val="center"/>
              <w:rPr>
                <w:rFonts w:ascii="Times New Roman" w:hAnsi="Times New Roman" w:cs="Times New Roman"/>
                <w:b/>
                <w:sz w:val="24"/>
                <w:szCs w:val="24"/>
              </w:rPr>
            </w:pPr>
            <w:r w:rsidRPr="00347465">
              <w:rPr>
                <w:rFonts w:ascii="Times New Roman" w:hAnsi="Times New Roman" w:cs="Times New Roman"/>
                <w:b/>
                <w:sz w:val="24"/>
                <w:szCs w:val="24"/>
              </w:rPr>
              <w:t>Daily Activities</w:t>
            </w:r>
          </w:p>
          <w:p w:rsidR="0079070F" w:rsidRPr="00347465" w:rsidRDefault="0079070F" w:rsidP="0079070F">
            <w:pPr>
              <w:jc w:val="center"/>
              <w:rPr>
                <w:rFonts w:ascii="Times New Roman" w:hAnsi="Times New Roman" w:cs="Times New Roman"/>
                <w:b/>
                <w:sz w:val="24"/>
                <w:szCs w:val="24"/>
                <w:highlight w:val="yellow"/>
              </w:rPr>
            </w:pPr>
          </w:p>
          <w:p w:rsidR="0079070F" w:rsidRPr="00347465" w:rsidRDefault="0079070F" w:rsidP="0079070F">
            <w:pPr>
              <w:jc w:val="center"/>
              <w:rPr>
                <w:rFonts w:ascii="Times New Roman" w:hAnsi="Times New Roman" w:cs="Times New Roman"/>
                <w:b/>
                <w:sz w:val="24"/>
                <w:szCs w:val="24"/>
                <w:highlight w:val="yellow"/>
              </w:rPr>
            </w:pPr>
          </w:p>
          <w:p w:rsidR="0079070F" w:rsidRPr="00347465" w:rsidRDefault="0079070F" w:rsidP="0079070F">
            <w:pPr>
              <w:jc w:val="center"/>
              <w:rPr>
                <w:rFonts w:ascii="Times New Roman" w:hAnsi="Times New Roman" w:cs="Times New Roman"/>
                <w:sz w:val="24"/>
                <w:szCs w:val="24"/>
              </w:rPr>
            </w:pPr>
          </w:p>
        </w:tc>
        <w:tc>
          <w:tcPr>
            <w:tcW w:w="2831" w:type="dxa"/>
            <w:gridSpan w:val="2"/>
          </w:tcPr>
          <w:p w:rsidR="00EB77C5" w:rsidRPr="00347465" w:rsidRDefault="00EB77C5" w:rsidP="00347465">
            <w:pPr>
              <w:pStyle w:val="ListParagraph"/>
              <w:numPr>
                <w:ilvl w:val="0"/>
                <w:numId w:val="11"/>
              </w:numPr>
              <w:rPr>
                <w:rFonts w:ascii="Times New Roman" w:hAnsi="Times New Roman" w:cs="Times New Roman"/>
                <w:bCs/>
              </w:rPr>
            </w:pPr>
            <w:r w:rsidRPr="00347465">
              <w:rPr>
                <w:rFonts w:ascii="Times New Roman" w:hAnsi="Times New Roman" w:cs="Times New Roman"/>
                <w:bCs/>
              </w:rPr>
              <w:t xml:space="preserve">Satire Presentations </w:t>
            </w:r>
          </w:p>
          <w:p w:rsidR="00EB77C5" w:rsidRPr="00347465" w:rsidRDefault="00EB77C5" w:rsidP="00347465">
            <w:pPr>
              <w:pStyle w:val="ListParagraph"/>
              <w:numPr>
                <w:ilvl w:val="0"/>
                <w:numId w:val="11"/>
              </w:numPr>
              <w:rPr>
                <w:rFonts w:ascii="Times New Roman" w:hAnsi="Times New Roman" w:cs="Times New Roman"/>
                <w:bCs/>
              </w:rPr>
            </w:pPr>
            <w:r w:rsidRPr="00347465">
              <w:rPr>
                <w:rFonts w:ascii="Times New Roman" w:hAnsi="Times New Roman" w:cs="Times New Roman"/>
                <w:bCs/>
              </w:rPr>
              <w:t xml:space="preserve">Achieve 3000 Evaluation College and Career goals and </w:t>
            </w:r>
            <w:r w:rsidRPr="00347465">
              <w:rPr>
                <w:rFonts w:ascii="Times New Roman" w:hAnsi="Times New Roman" w:cs="Times New Roman"/>
                <w:bCs/>
              </w:rPr>
              <w:t xml:space="preserve">tracking </w:t>
            </w:r>
          </w:p>
          <w:p w:rsidR="0079070F" w:rsidRPr="00347465" w:rsidRDefault="00EB77C5" w:rsidP="00347465">
            <w:pPr>
              <w:pStyle w:val="ListParagraph"/>
              <w:numPr>
                <w:ilvl w:val="0"/>
                <w:numId w:val="11"/>
              </w:numPr>
              <w:rPr>
                <w:rFonts w:ascii="Times New Roman" w:hAnsi="Times New Roman" w:cs="Times New Roman"/>
                <w:bCs/>
              </w:rPr>
            </w:pPr>
            <w:r w:rsidRPr="00347465">
              <w:rPr>
                <w:rFonts w:ascii="Times New Roman" w:hAnsi="Times New Roman" w:cs="Times New Roman"/>
                <w:bCs/>
              </w:rPr>
              <w:t>Read Chapter 7 Animal Farm</w:t>
            </w:r>
          </w:p>
          <w:p w:rsidR="00EB77C5" w:rsidRPr="00347465" w:rsidRDefault="00EB77C5" w:rsidP="00347465">
            <w:pPr>
              <w:pStyle w:val="ListParagraph"/>
              <w:numPr>
                <w:ilvl w:val="0"/>
                <w:numId w:val="11"/>
              </w:numPr>
              <w:rPr>
                <w:rFonts w:ascii="Times New Roman" w:hAnsi="Times New Roman" w:cs="Times New Roman"/>
                <w:bCs/>
              </w:rPr>
            </w:pPr>
            <w:r w:rsidRPr="00347465">
              <w:rPr>
                <w:rFonts w:ascii="Times New Roman" w:hAnsi="Times New Roman" w:cs="Times New Roman"/>
                <w:bCs/>
              </w:rPr>
              <w:t>Chapter 7 Animal Farm notes</w:t>
            </w:r>
          </w:p>
          <w:p w:rsidR="00EB77C5" w:rsidRPr="00347465" w:rsidRDefault="00EB77C5" w:rsidP="00347465">
            <w:pPr>
              <w:pStyle w:val="ListParagraph"/>
              <w:numPr>
                <w:ilvl w:val="0"/>
                <w:numId w:val="11"/>
              </w:numPr>
              <w:rPr>
                <w:rFonts w:ascii="Times New Roman" w:hAnsi="Times New Roman" w:cs="Times New Roman"/>
                <w:bCs/>
              </w:rPr>
            </w:pPr>
            <w:r w:rsidRPr="00347465">
              <w:rPr>
                <w:rFonts w:ascii="Times New Roman" w:hAnsi="Times New Roman" w:cs="Times New Roman"/>
                <w:bCs/>
              </w:rPr>
              <w:t>Group Project on revolutions</w:t>
            </w:r>
          </w:p>
          <w:p w:rsidR="00347465" w:rsidRPr="00347465" w:rsidRDefault="00347465" w:rsidP="00347465">
            <w:pPr>
              <w:pStyle w:val="ListParagraph"/>
              <w:numPr>
                <w:ilvl w:val="0"/>
                <w:numId w:val="11"/>
              </w:numPr>
              <w:rPr>
                <w:rFonts w:ascii="Times New Roman" w:hAnsi="Times New Roman" w:cs="Times New Roman"/>
                <w:bCs/>
                <w:i/>
              </w:rPr>
            </w:pPr>
            <w:r w:rsidRPr="00347465">
              <w:rPr>
                <w:rFonts w:ascii="Times New Roman" w:hAnsi="Times New Roman" w:cs="Times New Roman"/>
                <w:bCs/>
              </w:rPr>
              <w:t xml:space="preserve">Read Article: </w:t>
            </w:r>
            <w:r w:rsidRPr="00347465">
              <w:rPr>
                <w:rFonts w:ascii="Times New Roman" w:hAnsi="Times New Roman" w:cs="Times New Roman"/>
              </w:rPr>
              <w:t>How do we respond to threats after our endorsement? This is how</w:t>
            </w:r>
          </w:p>
          <w:p w:rsidR="00EB77C5" w:rsidRPr="00347465" w:rsidRDefault="00347465" w:rsidP="00EB77C5">
            <w:pPr>
              <w:pStyle w:val="ListParagraph"/>
              <w:numPr>
                <w:ilvl w:val="0"/>
                <w:numId w:val="11"/>
              </w:numPr>
              <w:rPr>
                <w:rFonts w:ascii="Times New Roman" w:hAnsi="Times New Roman" w:cs="Times New Roman"/>
                <w:bCs/>
              </w:rPr>
            </w:pPr>
            <w:r w:rsidRPr="00347465">
              <w:rPr>
                <w:rFonts w:ascii="Times New Roman" w:hAnsi="Times New Roman" w:cs="Times New Roman"/>
                <w:bCs/>
              </w:rPr>
              <w:t xml:space="preserve">Complete the 4-square graphic organizer on article </w:t>
            </w:r>
          </w:p>
        </w:tc>
        <w:tc>
          <w:tcPr>
            <w:tcW w:w="2736" w:type="dxa"/>
            <w:gridSpan w:val="4"/>
          </w:tcPr>
          <w:p w:rsidR="00347465" w:rsidRPr="00347465" w:rsidRDefault="00347465" w:rsidP="00347465">
            <w:pPr>
              <w:rPr>
                <w:rFonts w:ascii="Times New Roman" w:hAnsi="Times New Roman"/>
                <w:bCs/>
              </w:rPr>
            </w:pPr>
            <w:r w:rsidRPr="00347465">
              <w:rPr>
                <w:rFonts w:ascii="Times New Roman" w:hAnsi="Times New Roman"/>
                <w:bCs/>
              </w:rPr>
              <w:t xml:space="preserve">2 </w:t>
            </w:r>
            <w:r w:rsidRPr="00347465">
              <w:rPr>
                <w:rFonts w:ascii="Times New Roman" w:hAnsi="Times New Roman"/>
                <w:bCs/>
              </w:rPr>
              <w:t xml:space="preserve">Revolution Presentations. </w:t>
            </w:r>
          </w:p>
          <w:p w:rsidR="00347465" w:rsidRPr="00347465" w:rsidRDefault="00347465" w:rsidP="00347465">
            <w:pPr>
              <w:rPr>
                <w:rFonts w:ascii="Times New Roman" w:hAnsi="Times New Roman"/>
                <w:bCs/>
              </w:rPr>
            </w:pPr>
            <w:r w:rsidRPr="00347465">
              <w:rPr>
                <w:rFonts w:ascii="Times New Roman" w:hAnsi="Times New Roman"/>
                <w:bCs/>
              </w:rPr>
              <w:t xml:space="preserve">Take notes as others </w:t>
            </w:r>
            <w:r w:rsidRPr="00347465">
              <w:rPr>
                <w:rFonts w:ascii="Times New Roman" w:hAnsi="Times New Roman"/>
                <w:bCs/>
              </w:rPr>
              <w:t>present</w:t>
            </w:r>
          </w:p>
          <w:p w:rsidR="00347465" w:rsidRPr="00347465" w:rsidRDefault="00347465" w:rsidP="00347465">
            <w:pPr>
              <w:rPr>
                <w:rFonts w:ascii="Times New Roman" w:hAnsi="Times New Roman"/>
              </w:rPr>
            </w:pPr>
            <w:r w:rsidRPr="00347465">
              <w:rPr>
                <w:rFonts w:ascii="Times New Roman" w:hAnsi="Times New Roman"/>
              </w:rPr>
              <w:t>Students are to create a chart and identify the following in each revolution that occurred:</w:t>
            </w:r>
          </w:p>
          <w:p w:rsidR="00347465" w:rsidRPr="00347465" w:rsidRDefault="00347465" w:rsidP="00347465">
            <w:pPr>
              <w:numPr>
                <w:ilvl w:val="0"/>
                <w:numId w:val="12"/>
              </w:numPr>
              <w:rPr>
                <w:rFonts w:ascii="Times New Roman" w:hAnsi="Times New Roman"/>
              </w:rPr>
            </w:pPr>
            <w:r w:rsidRPr="00347465">
              <w:rPr>
                <w:rFonts w:ascii="Times New Roman" w:hAnsi="Times New Roman"/>
              </w:rPr>
              <w:t xml:space="preserve">List and discuss similarities among the revolutions, what do they have in common? </w:t>
            </w:r>
          </w:p>
          <w:p w:rsidR="00347465" w:rsidRPr="00347465" w:rsidRDefault="00347465" w:rsidP="00347465">
            <w:pPr>
              <w:numPr>
                <w:ilvl w:val="0"/>
                <w:numId w:val="12"/>
              </w:numPr>
              <w:rPr>
                <w:rFonts w:ascii="Times New Roman" w:hAnsi="Times New Roman"/>
              </w:rPr>
            </w:pPr>
            <w:r w:rsidRPr="00347465">
              <w:rPr>
                <w:rFonts w:ascii="Times New Roman" w:hAnsi="Times New Roman"/>
              </w:rPr>
              <w:t xml:space="preserve">What conditions lead each revolution? </w:t>
            </w:r>
          </w:p>
          <w:p w:rsidR="00347465" w:rsidRPr="00347465" w:rsidRDefault="00347465" w:rsidP="00347465">
            <w:pPr>
              <w:numPr>
                <w:ilvl w:val="0"/>
                <w:numId w:val="12"/>
              </w:numPr>
              <w:rPr>
                <w:rFonts w:ascii="Times New Roman" w:hAnsi="Times New Roman"/>
              </w:rPr>
            </w:pPr>
            <w:r w:rsidRPr="00347465">
              <w:rPr>
                <w:rFonts w:ascii="Times New Roman" w:hAnsi="Times New Roman"/>
              </w:rPr>
              <w:t>What usually happens when the people rise up?</w:t>
            </w:r>
          </w:p>
          <w:p w:rsidR="0079070F" w:rsidRPr="00347465" w:rsidRDefault="00347465" w:rsidP="00347465">
            <w:pPr>
              <w:numPr>
                <w:ilvl w:val="0"/>
                <w:numId w:val="12"/>
              </w:numPr>
              <w:rPr>
                <w:rFonts w:ascii="Times New Roman" w:hAnsi="Times New Roman"/>
              </w:rPr>
            </w:pPr>
            <w:r w:rsidRPr="00347465">
              <w:rPr>
                <w:rFonts w:ascii="Times New Roman" w:hAnsi="Times New Roman"/>
              </w:rPr>
              <w:t>Are some of these revolutions more beneficial or positive than others? Which ones and why?</w:t>
            </w:r>
          </w:p>
          <w:p w:rsidR="00347465" w:rsidRPr="00347465" w:rsidRDefault="00347465" w:rsidP="00347465">
            <w:pPr>
              <w:rPr>
                <w:rFonts w:ascii="Times New Roman" w:hAnsi="Times New Roman"/>
                <w:bCs/>
              </w:rPr>
            </w:pPr>
            <w:r w:rsidRPr="00347465">
              <w:rPr>
                <w:rFonts w:ascii="Times New Roman" w:hAnsi="Times New Roman"/>
                <w:bCs/>
              </w:rPr>
              <w:t>PowerPoint: Imagery and Diction/ Connotation and Denotation</w:t>
            </w:r>
          </w:p>
          <w:p w:rsidR="00347465" w:rsidRPr="00347465" w:rsidRDefault="00347465" w:rsidP="00347465">
            <w:pPr>
              <w:widowControl w:val="0"/>
              <w:autoSpaceDE w:val="0"/>
              <w:autoSpaceDN w:val="0"/>
              <w:adjustRightInd w:val="0"/>
              <w:rPr>
                <w:rFonts w:ascii="Times New Roman" w:eastAsia="Times New Roman" w:hAnsi="Times New Roman" w:cs="Times New Roman"/>
                <w:bCs/>
              </w:rPr>
            </w:pPr>
            <w:r w:rsidRPr="00347465">
              <w:rPr>
                <w:rFonts w:ascii="Times New Roman" w:hAnsi="Times New Roman"/>
                <w:bCs/>
              </w:rPr>
              <w:t xml:space="preserve">Read/annotate Poem: </w:t>
            </w:r>
            <w:r w:rsidRPr="00347465">
              <w:rPr>
                <w:rFonts w:ascii="Times New Roman" w:eastAsia="Times New Roman" w:hAnsi="Times New Roman" w:cs="Times New Roman"/>
                <w:bCs/>
              </w:rPr>
              <w:t>“My Mother Pieced Quilts.”</w:t>
            </w:r>
          </w:p>
          <w:p w:rsidR="00347465" w:rsidRPr="00347465" w:rsidRDefault="00347465" w:rsidP="00347465">
            <w:pPr>
              <w:rPr>
                <w:rFonts w:ascii="Times New Roman" w:hAnsi="Times New Roman"/>
                <w:bCs/>
              </w:rPr>
            </w:pPr>
          </w:p>
          <w:p w:rsidR="00347465" w:rsidRPr="00347465" w:rsidRDefault="00347465" w:rsidP="00347465">
            <w:pPr>
              <w:rPr>
                <w:rFonts w:ascii="Times New Roman" w:hAnsi="Times New Roman"/>
              </w:rPr>
            </w:pPr>
            <w:r w:rsidRPr="00347465">
              <w:rPr>
                <w:rFonts w:ascii="Times New Roman" w:hAnsi="Times New Roman"/>
                <w:bCs/>
              </w:rPr>
              <w:t>Answer the guided reading questions on the Poem</w:t>
            </w:r>
          </w:p>
        </w:tc>
        <w:tc>
          <w:tcPr>
            <w:tcW w:w="2736" w:type="dxa"/>
            <w:gridSpan w:val="2"/>
          </w:tcPr>
          <w:p w:rsidR="00347465" w:rsidRPr="00347465" w:rsidRDefault="00347465" w:rsidP="00347465">
            <w:pPr>
              <w:rPr>
                <w:rFonts w:ascii="Times New Roman" w:eastAsia="Times New Roman" w:hAnsi="Times New Roman" w:cs="Times New Roman"/>
                <w:bCs/>
              </w:rPr>
            </w:pPr>
            <w:r w:rsidRPr="00347465">
              <w:rPr>
                <w:rFonts w:ascii="Times New Roman" w:eastAsia="Times New Roman" w:hAnsi="Times New Roman" w:cs="Times New Roman"/>
                <w:bCs/>
              </w:rPr>
              <w:t xml:space="preserve">Ch. 8 Quiz </w:t>
            </w:r>
          </w:p>
          <w:p w:rsidR="00347465" w:rsidRPr="00347465" w:rsidRDefault="00347465" w:rsidP="00347465">
            <w:pPr>
              <w:rPr>
                <w:rFonts w:ascii="Times New Roman" w:eastAsia="Times New Roman" w:hAnsi="Times New Roman" w:cs="Times New Roman"/>
                <w:bCs/>
              </w:rPr>
            </w:pPr>
            <w:r w:rsidRPr="00347465">
              <w:rPr>
                <w:rFonts w:ascii="Times New Roman" w:eastAsia="Times New Roman" w:hAnsi="Times New Roman" w:cs="Times New Roman"/>
                <w:bCs/>
              </w:rPr>
              <w:t>Ch. 8 PPT</w:t>
            </w:r>
          </w:p>
          <w:p w:rsidR="00347465" w:rsidRPr="00347465" w:rsidRDefault="00347465" w:rsidP="00347465">
            <w:pPr>
              <w:rPr>
                <w:rFonts w:ascii="Times New Roman" w:eastAsia="Times New Roman" w:hAnsi="Times New Roman" w:cs="Times New Roman"/>
                <w:bCs/>
              </w:rPr>
            </w:pPr>
            <w:r w:rsidRPr="0086255E">
              <w:rPr>
                <w:rFonts w:ascii="Times New Roman" w:eastAsia="Times New Roman" w:hAnsi="Times New Roman" w:cs="Times New Roman"/>
                <w:bCs/>
              </w:rPr>
              <w:t>A</w:t>
            </w:r>
            <w:r w:rsidRPr="00347465">
              <w:rPr>
                <w:rFonts w:ascii="Times New Roman" w:eastAsia="Times New Roman" w:hAnsi="Times New Roman" w:cs="Times New Roman"/>
                <w:bCs/>
              </w:rPr>
              <w:t xml:space="preserve">nswer the following questions: </w:t>
            </w:r>
          </w:p>
          <w:p w:rsidR="0079070F" w:rsidRPr="0086255E" w:rsidRDefault="00347465" w:rsidP="00347465">
            <w:pPr>
              <w:rPr>
                <w:rFonts w:ascii="Times New Roman" w:eastAsia="Times New Roman" w:hAnsi="Times New Roman" w:cs="Times New Roman"/>
                <w:bCs/>
                <w:i/>
              </w:rPr>
            </w:pPr>
            <w:r w:rsidRPr="0086255E">
              <w:rPr>
                <w:rFonts w:ascii="Times New Roman" w:eastAsia="Times New Roman" w:hAnsi="Times New Roman" w:cs="Times New Roman"/>
                <w:bCs/>
                <w:i/>
              </w:rPr>
              <w:t xml:space="preserve">What purpose is served by the production figures Squealer reads to the </w:t>
            </w:r>
            <w:proofErr w:type="gramStart"/>
            <w:r w:rsidRPr="0086255E">
              <w:rPr>
                <w:rFonts w:ascii="Times New Roman" w:eastAsia="Times New Roman" w:hAnsi="Times New Roman" w:cs="Times New Roman"/>
                <w:bCs/>
                <w:i/>
              </w:rPr>
              <w:t>animals</w:t>
            </w:r>
            <w:r w:rsidRPr="0086255E">
              <w:rPr>
                <w:rFonts w:ascii="Times New Roman" w:eastAsia="Times New Roman" w:hAnsi="Times New Roman" w:cs="Times New Roman"/>
                <w:bCs/>
                <w:i/>
              </w:rPr>
              <w:t>.</w:t>
            </w:r>
            <w:proofErr w:type="gramEnd"/>
          </w:p>
          <w:p w:rsidR="00347465" w:rsidRPr="0086255E" w:rsidRDefault="00347465" w:rsidP="00347465">
            <w:pPr>
              <w:rPr>
                <w:rFonts w:ascii="Times New Roman" w:hAnsi="Times New Roman"/>
                <w:bCs/>
              </w:rPr>
            </w:pPr>
          </w:p>
          <w:p w:rsidR="00347465" w:rsidRPr="0086255E" w:rsidRDefault="00347465" w:rsidP="00347465">
            <w:pPr>
              <w:rPr>
                <w:rFonts w:ascii="Times New Roman" w:hAnsi="Times New Roman"/>
                <w:bCs/>
              </w:rPr>
            </w:pPr>
            <w:r w:rsidRPr="0086255E">
              <w:rPr>
                <w:rFonts w:ascii="Times New Roman" w:hAnsi="Times New Roman"/>
                <w:bCs/>
              </w:rPr>
              <w:t xml:space="preserve">ACTIVITY: </w:t>
            </w:r>
            <w:r w:rsidRPr="0086255E">
              <w:rPr>
                <w:rFonts w:ascii="Times New Roman" w:hAnsi="Times New Roman"/>
                <w:bCs/>
              </w:rPr>
              <w:t>C</w:t>
            </w:r>
            <w:r w:rsidRPr="0086255E">
              <w:rPr>
                <w:rFonts w:ascii="Times New Roman" w:hAnsi="Times New Roman"/>
                <w:bCs/>
              </w:rPr>
              <w:t>reate a bulletin board display by collecting advertisements from newspapers and magazines that use figures to support their pitch. – due Friday</w:t>
            </w:r>
          </w:p>
          <w:p w:rsidR="00347465" w:rsidRPr="0086255E" w:rsidRDefault="00347465" w:rsidP="00347465">
            <w:pPr>
              <w:rPr>
                <w:rFonts w:ascii="Times New Roman" w:hAnsi="Times New Roman"/>
              </w:rPr>
            </w:pPr>
          </w:p>
          <w:p w:rsidR="00347465" w:rsidRDefault="00347465" w:rsidP="00347465">
            <w:pPr>
              <w:rPr>
                <w:rFonts w:ascii="Times New Roman" w:hAnsi="Times New Roman"/>
              </w:rPr>
            </w:pPr>
            <w:r w:rsidRPr="0086255E">
              <w:rPr>
                <w:rFonts w:ascii="Times New Roman" w:hAnsi="Times New Roman"/>
              </w:rPr>
              <w:t xml:space="preserve">Symbolism in Poetry PowerPoint  </w:t>
            </w:r>
          </w:p>
          <w:p w:rsidR="0086255E" w:rsidRPr="0086255E" w:rsidRDefault="0086255E" w:rsidP="00347465">
            <w:pPr>
              <w:rPr>
                <w:rFonts w:ascii="Times New Roman" w:hAnsi="Times New Roman"/>
              </w:rPr>
            </w:pPr>
          </w:p>
          <w:p w:rsidR="00347465" w:rsidRPr="0086255E" w:rsidRDefault="00347465" w:rsidP="0086255E">
            <w:pPr>
              <w:rPr>
                <w:rFonts w:ascii="Times New Roman" w:hAnsi="Times New Roman"/>
                <w:bCs/>
              </w:rPr>
            </w:pPr>
            <w:r w:rsidRPr="0086255E">
              <w:rPr>
                <w:rFonts w:ascii="Times New Roman" w:hAnsi="Times New Roman"/>
                <w:bCs/>
              </w:rPr>
              <w:t>Identify the following symbolism in the poem:</w:t>
            </w:r>
          </w:p>
          <w:p w:rsidR="00347465" w:rsidRPr="0086255E" w:rsidRDefault="00347465" w:rsidP="0086255E">
            <w:pPr>
              <w:numPr>
                <w:ilvl w:val="0"/>
                <w:numId w:val="14"/>
              </w:numPr>
              <w:rPr>
                <w:rFonts w:ascii="Times New Roman" w:hAnsi="Times New Roman"/>
                <w:bCs/>
              </w:rPr>
            </w:pPr>
            <w:r w:rsidRPr="0086255E">
              <w:rPr>
                <w:rFonts w:ascii="Times New Roman" w:hAnsi="Times New Roman"/>
                <w:bCs/>
              </w:rPr>
              <w:t>Why are the quilts more than just covers?</w:t>
            </w:r>
          </w:p>
          <w:p w:rsidR="00347465" w:rsidRPr="0086255E" w:rsidRDefault="00347465" w:rsidP="0086255E">
            <w:pPr>
              <w:numPr>
                <w:ilvl w:val="0"/>
                <w:numId w:val="14"/>
              </w:numPr>
              <w:rPr>
                <w:rFonts w:ascii="Times New Roman" w:hAnsi="Times New Roman"/>
                <w:bCs/>
              </w:rPr>
            </w:pPr>
            <w:r w:rsidRPr="0086255E">
              <w:rPr>
                <w:rFonts w:ascii="Times New Roman" w:hAnsi="Times New Roman"/>
                <w:bCs/>
              </w:rPr>
              <w:t>Re read lines 31-37 what parts of life to the fabrics represent?</w:t>
            </w:r>
          </w:p>
          <w:p w:rsidR="00347465" w:rsidRPr="0086255E" w:rsidRDefault="00347465" w:rsidP="0086255E">
            <w:pPr>
              <w:numPr>
                <w:ilvl w:val="0"/>
                <w:numId w:val="14"/>
              </w:numPr>
              <w:rPr>
                <w:rFonts w:ascii="Times New Roman" w:hAnsi="Times New Roman"/>
                <w:bCs/>
              </w:rPr>
            </w:pPr>
            <w:r w:rsidRPr="0086255E">
              <w:rPr>
                <w:rFonts w:ascii="Times New Roman" w:hAnsi="Times New Roman"/>
                <w:bCs/>
              </w:rPr>
              <w:t xml:space="preserve">What does the speaker mean when she says “the quilts sing on? Consider how the quilt </w:t>
            </w:r>
            <w:r w:rsidRPr="0086255E">
              <w:rPr>
                <w:rFonts w:ascii="Times New Roman" w:hAnsi="Times New Roman"/>
                <w:bCs/>
              </w:rPr>
              <w:lastRenderedPageBreak/>
              <w:t xml:space="preserve">represents the family itself. </w:t>
            </w:r>
          </w:p>
          <w:p w:rsidR="00347465" w:rsidRPr="0086255E" w:rsidRDefault="00347465" w:rsidP="0086255E">
            <w:pPr>
              <w:numPr>
                <w:ilvl w:val="0"/>
                <w:numId w:val="14"/>
              </w:numPr>
              <w:rPr>
                <w:rFonts w:ascii="Times New Roman" w:hAnsi="Times New Roman"/>
                <w:bCs/>
              </w:rPr>
            </w:pPr>
            <w:r w:rsidRPr="0086255E">
              <w:rPr>
                <w:rFonts w:ascii="Times New Roman" w:hAnsi="Times New Roman"/>
                <w:bCs/>
              </w:rPr>
              <w:t>How is the world where the mother and daughter quilt different from the alchemists’ world? Do you think the speaker is making a fair comparison between the two worlds? Why or why not?</w:t>
            </w:r>
          </w:p>
          <w:p w:rsidR="00347465" w:rsidRPr="0086255E" w:rsidRDefault="00347465" w:rsidP="00347465">
            <w:pPr>
              <w:rPr>
                <w:rFonts w:ascii="Times New Roman" w:hAnsi="Times New Roman"/>
                <w:bCs/>
              </w:rPr>
            </w:pPr>
          </w:p>
          <w:p w:rsidR="00347465" w:rsidRDefault="0086255E" w:rsidP="00347465">
            <w:pPr>
              <w:rPr>
                <w:rFonts w:ascii="Times New Roman" w:hAnsi="Times New Roman"/>
                <w:bCs/>
              </w:rPr>
            </w:pPr>
            <w:r>
              <w:rPr>
                <w:rFonts w:ascii="Times New Roman" w:hAnsi="Times New Roman"/>
                <w:bCs/>
              </w:rPr>
              <w:t>C</w:t>
            </w:r>
            <w:r w:rsidR="00347465" w:rsidRPr="0086255E">
              <w:rPr>
                <w:rFonts w:ascii="Times New Roman" w:hAnsi="Times New Roman"/>
                <w:bCs/>
              </w:rPr>
              <w:t>omplete Imagery and Diction Hand out</w:t>
            </w:r>
          </w:p>
          <w:p w:rsidR="0086255E" w:rsidRPr="0086255E" w:rsidRDefault="0086255E" w:rsidP="00347465">
            <w:pPr>
              <w:rPr>
                <w:rFonts w:ascii="Times New Roman" w:hAnsi="Times New Roman"/>
                <w:bCs/>
              </w:rPr>
            </w:pPr>
          </w:p>
          <w:p w:rsidR="00347465" w:rsidRPr="0086255E" w:rsidRDefault="00347465" w:rsidP="00347465">
            <w:pPr>
              <w:rPr>
                <w:rFonts w:ascii="Times New Roman" w:hAnsi="Times New Roman"/>
                <w:bCs/>
              </w:rPr>
            </w:pPr>
            <w:r w:rsidRPr="0086255E">
              <w:rPr>
                <w:rFonts w:ascii="Times New Roman" w:hAnsi="Times New Roman"/>
                <w:bCs/>
              </w:rPr>
              <w:t xml:space="preserve">Article: Jig Saw activity questions on article </w:t>
            </w:r>
          </w:p>
          <w:p w:rsidR="00347465" w:rsidRPr="0086255E" w:rsidRDefault="00347465" w:rsidP="0086255E">
            <w:pPr>
              <w:pStyle w:val="ListParagraph"/>
              <w:numPr>
                <w:ilvl w:val="0"/>
                <w:numId w:val="16"/>
              </w:numPr>
              <w:rPr>
                <w:rFonts w:ascii="Times New Roman" w:hAnsi="Times New Roman"/>
                <w:bCs/>
              </w:rPr>
            </w:pPr>
            <w:r w:rsidRPr="0086255E">
              <w:rPr>
                <w:rFonts w:ascii="Times New Roman" w:hAnsi="Times New Roman"/>
                <w:bCs/>
              </w:rPr>
              <w:t xml:space="preserve">See questions attached. </w:t>
            </w:r>
          </w:p>
          <w:p w:rsidR="00347465" w:rsidRPr="0086255E" w:rsidRDefault="0086255E" w:rsidP="00347465">
            <w:pPr>
              <w:rPr>
                <w:rFonts w:ascii="Times New Roman" w:hAnsi="Times New Roman" w:cs="Times New Roman"/>
              </w:rPr>
            </w:pPr>
            <w:r>
              <w:rPr>
                <w:rFonts w:ascii="Times New Roman" w:hAnsi="Times New Roman"/>
                <w:bCs/>
              </w:rPr>
              <w:t>Article-</w:t>
            </w:r>
            <w:r w:rsidR="00347465" w:rsidRPr="0086255E">
              <w:rPr>
                <w:rFonts w:ascii="Times New Roman" w:hAnsi="Times New Roman"/>
                <w:bCs/>
              </w:rPr>
              <w:t xml:space="preserve"> discussion chart</w:t>
            </w:r>
          </w:p>
        </w:tc>
        <w:tc>
          <w:tcPr>
            <w:tcW w:w="2736" w:type="dxa"/>
            <w:gridSpan w:val="3"/>
          </w:tcPr>
          <w:p w:rsidR="0079070F" w:rsidRPr="00347465" w:rsidRDefault="0079070F" w:rsidP="00E81713">
            <w:pPr>
              <w:rPr>
                <w:rFonts w:ascii="Times New Roman" w:hAnsi="Times New Roman" w:cs="Times New Roman"/>
                <w:sz w:val="24"/>
                <w:szCs w:val="24"/>
              </w:rPr>
            </w:pPr>
          </w:p>
        </w:tc>
        <w:tc>
          <w:tcPr>
            <w:tcW w:w="2736" w:type="dxa"/>
            <w:gridSpan w:val="4"/>
          </w:tcPr>
          <w:p w:rsidR="0079070F" w:rsidRPr="00347465" w:rsidRDefault="0079070F" w:rsidP="00E81713">
            <w:pPr>
              <w:rPr>
                <w:rFonts w:ascii="Times New Roman" w:hAnsi="Times New Roman" w:cs="Times New Roman"/>
                <w:sz w:val="24"/>
                <w:szCs w:val="24"/>
              </w:rPr>
            </w:pPr>
          </w:p>
        </w:tc>
      </w:tr>
      <w:tr w:rsidR="00347465" w:rsidRPr="00347465" w:rsidTr="0086255E">
        <w:trPr>
          <w:gridBefore w:val="1"/>
          <w:gridAfter w:val="1"/>
          <w:wBefore w:w="355" w:type="dxa"/>
          <w:wAfter w:w="26" w:type="dxa"/>
          <w:trHeight w:val="170"/>
          <w:jc w:val="center"/>
        </w:trPr>
        <w:tc>
          <w:tcPr>
            <w:tcW w:w="1440" w:type="dxa"/>
            <w:gridSpan w:val="3"/>
          </w:tcPr>
          <w:p w:rsidR="00347465" w:rsidRPr="00347465" w:rsidRDefault="00347465" w:rsidP="00347465">
            <w:pPr>
              <w:jc w:val="center"/>
              <w:rPr>
                <w:rFonts w:ascii="Times New Roman" w:hAnsi="Times New Roman" w:cs="Times New Roman"/>
                <w:b/>
                <w:sz w:val="24"/>
                <w:szCs w:val="24"/>
              </w:rPr>
            </w:pPr>
            <w:r w:rsidRPr="00347465">
              <w:rPr>
                <w:rFonts w:ascii="Times New Roman" w:hAnsi="Times New Roman" w:cs="Times New Roman"/>
                <w:b/>
                <w:sz w:val="24"/>
                <w:szCs w:val="24"/>
              </w:rPr>
              <w:lastRenderedPageBreak/>
              <w:t>Grammar</w:t>
            </w:r>
          </w:p>
        </w:tc>
        <w:tc>
          <w:tcPr>
            <w:tcW w:w="2880" w:type="dxa"/>
            <w:gridSpan w:val="4"/>
          </w:tcPr>
          <w:p w:rsidR="00347465" w:rsidRPr="00347465" w:rsidRDefault="00347465" w:rsidP="00347465">
            <w:pPr>
              <w:rPr>
                <w:rFonts w:ascii="Times New Roman" w:hAnsi="Times New Roman" w:cs="Times New Roman"/>
                <w:bCs/>
              </w:rPr>
            </w:pPr>
            <w:r w:rsidRPr="00347465">
              <w:rPr>
                <w:rFonts w:ascii="Times New Roman" w:hAnsi="Times New Roman" w:cs="Times New Roman"/>
                <w:bCs/>
              </w:rPr>
              <w:t>Subject Verb Agreement</w:t>
            </w:r>
          </w:p>
        </w:tc>
        <w:tc>
          <w:tcPr>
            <w:tcW w:w="2700" w:type="dxa"/>
            <w:gridSpan w:val="2"/>
          </w:tcPr>
          <w:p w:rsidR="00347465" w:rsidRPr="00347465" w:rsidRDefault="00347465" w:rsidP="00347465">
            <w:pPr>
              <w:rPr>
                <w:rFonts w:ascii="Times New Roman" w:hAnsi="Times New Roman" w:cs="Times New Roman"/>
                <w:bCs/>
              </w:rPr>
            </w:pPr>
            <w:r w:rsidRPr="00347465">
              <w:rPr>
                <w:rFonts w:ascii="Times New Roman" w:hAnsi="Times New Roman" w:cs="Times New Roman"/>
                <w:bCs/>
              </w:rPr>
              <w:t>Subject Verb Agreement</w:t>
            </w:r>
          </w:p>
        </w:tc>
        <w:tc>
          <w:tcPr>
            <w:tcW w:w="2790" w:type="dxa"/>
            <w:gridSpan w:val="4"/>
          </w:tcPr>
          <w:p w:rsidR="00347465" w:rsidRPr="00347465" w:rsidRDefault="00347465" w:rsidP="00347465">
            <w:pPr>
              <w:rPr>
                <w:rFonts w:ascii="Times New Roman" w:hAnsi="Times New Roman" w:cs="Times New Roman"/>
                <w:sz w:val="24"/>
                <w:szCs w:val="24"/>
              </w:rPr>
            </w:pPr>
          </w:p>
        </w:tc>
        <w:tc>
          <w:tcPr>
            <w:tcW w:w="2700" w:type="dxa"/>
            <w:gridSpan w:val="3"/>
          </w:tcPr>
          <w:p w:rsidR="00347465" w:rsidRPr="00347465" w:rsidRDefault="00347465" w:rsidP="00347465">
            <w:pPr>
              <w:rPr>
                <w:rFonts w:ascii="Times New Roman" w:hAnsi="Times New Roman" w:cs="Times New Roman"/>
                <w:sz w:val="24"/>
                <w:szCs w:val="24"/>
              </w:rPr>
            </w:pPr>
          </w:p>
        </w:tc>
        <w:tc>
          <w:tcPr>
            <w:tcW w:w="2700" w:type="dxa"/>
            <w:gridSpan w:val="2"/>
          </w:tcPr>
          <w:p w:rsidR="00347465" w:rsidRPr="00347465" w:rsidRDefault="00347465" w:rsidP="00347465">
            <w:pPr>
              <w:rPr>
                <w:rFonts w:ascii="Times New Roman" w:hAnsi="Times New Roman" w:cs="Times New Roman"/>
                <w:sz w:val="24"/>
                <w:szCs w:val="24"/>
              </w:rPr>
            </w:pPr>
          </w:p>
        </w:tc>
      </w:tr>
      <w:tr w:rsidR="00347465" w:rsidRPr="00347465" w:rsidTr="0086255E">
        <w:trPr>
          <w:gridBefore w:val="1"/>
          <w:gridAfter w:val="1"/>
          <w:wBefore w:w="355" w:type="dxa"/>
          <w:wAfter w:w="26" w:type="dxa"/>
          <w:trHeight w:val="170"/>
          <w:jc w:val="center"/>
        </w:trPr>
        <w:tc>
          <w:tcPr>
            <w:tcW w:w="1440" w:type="dxa"/>
            <w:gridSpan w:val="3"/>
          </w:tcPr>
          <w:p w:rsidR="00347465" w:rsidRPr="00347465" w:rsidRDefault="00347465" w:rsidP="00347465">
            <w:pPr>
              <w:jc w:val="center"/>
              <w:rPr>
                <w:rFonts w:ascii="Times New Roman" w:hAnsi="Times New Roman" w:cs="Times New Roman"/>
                <w:b/>
                <w:sz w:val="24"/>
                <w:szCs w:val="24"/>
              </w:rPr>
            </w:pPr>
            <w:r w:rsidRPr="00347465">
              <w:rPr>
                <w:rFonts w:ascii="Times New Roman" w:hAnsi="Times New Roman" w:cs="Times New Roman"/>
                <w:b/>
                <w:sz w:val="24"/>
                <w:szCs w:val="24"/>
              </w:rPr>
              <w:t>Vocabulary</w:t>
            </w:r>
          </w:p>
        </w:tc>
        <w:tc>
          <w:tcPr>
            <w:tcW w:w="2880" w:type="dxa"/>
            <w:gridSpan w:val="4"/>
          </w:tcPr>
          <w:p w:rsidR="00347465" w:rsidRPr="00347465" w:rsidRDefault="00347465" w:rsidP="00347465">
            <w:pPr>
              <w:rPr>
                <w:rFonts w:ascii="Times New Roman" w:hAnsi="Times New Roman" w:cs="Times New Roman"/>
                <w:bCs/>
              </w:rPr>
            </w:pPr>
            <w:r w:rsidRPr="00347465">
              <w:rPr>
                <w:rFonts w:ascii="Times New Roman" w:hAnsi="Times New Roman" w:cs="Times New Roman"/>
                <w:bCs/>
              </w:rPr>
              <w:t>Wordily Wise L. 7</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t xml:space="preserve"> 6 Section chart </w:t>
            </w:r>
          </w:p>
        </w:tc>
        <w:tc>
          <w:tcPr>
            <w:tcW w:w="2700" w:type="dxa"/>
            <w:gridSpan w:val="2"/>
          </w:tcPr>
          <w:p w:rsidR="00347465" w:rsidRPr="00347465" w:rsidRDefault="00347465" w:rsidP="00347465">
            <w:pPr>
              <w:rPr>
                <w:rFonts w:ascii="Times New Roman" w:hAnsi="Times New Roman" w:cs="Times New Roman"/>
                <w:bCs/>
              </w:rPr>
            </w:pPr>
            <w:r w:rsidRPr="00347465">
              <w:rPr>
                <w:rFonts w:ascii="Times New Roman" w:hAnsi="Times New Roman" w:cs="Times New Roman"/>
                <w:bCs/>
              </w:rPr>
              <w:t>Wordily Wise L. 7</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t xml:space="preserve"> 6 Section chart </w:t>
            </w:r>
          </w:p>
        </w:tc>
        <w:tc>
          <w:tcPr>
            <w:tcW w:w="2790" w:type="dxa"/>
            <w:gridSpan w:val="4"/>
          </w:tcPr>
          <w:p w:rsidR="00347465" w:rsidRPr="0086255E" w:rsidRDefault="00347465" w:rsidP="00347465">
            <w:pPr>
              <w:rPr>
                <w:rFonts w:ascii="Times New Roman" w:hAnsi="Times New Roman" w:cs="Times New Roman"/>
              </w:rPr>
            </w:pPr>
          </w:p>
        </w:tc>
        <w:tc>
          <w:tcPr>
            <w:tcW w:w="2700" w:type="dxa"/>
            <w:gridSpan w:val="3"/>
          </w:tcPr>
          <w:p w:rsidR="00347465" w:rsidRPr="00347465" w:rsidRDefault="00347465" w:rsidP="00347465">
            <w:pPr>
              <w:rPr>
                <w:rFonts w:ascii="Times New Roman" w:hAnsi="Times New Roman" w:cs="Times New Roman"/>
                <w:sz w:val="24"/>
                <w:szCs w:val="24"/>
              </w:rPr>
            </w:pPr>
          </w:p>
        </w:tc>
        <w:tc>
          <w:tcPr>
            <w:tcW w:w="2700" w:type="dxa"/>
            <w:gridSpan w:val="2"/>
          </w:tcPr>
          <w:p w:rsidR="00347465" w:rsidRPr="00347465" w:rsidRDefault="00347465" w:rsidP="00347465">
            <w:pPr>
              <w:rPr>
                <w:rFonts w:ascii="Times New Roman" w:hAnsi="Times New Roman" w:cs="Times New Roman"/>
                <w:sz w:val="24"/>
                <w:szCs w:val="24"/>
              </w:rPr>
            </w:pPr>
          </w:p>
        </w:tc>
      </w:tr>
      <w:tr w:rsidR="00347465" w:rsidRPr="00347465" w:rsidTr="0086255E">
        <w:trPr>
          <w:gridBefore w:val="1"/>
          <w:gridAfter w:val="1"/>
          <w:wBefore w:w="355" w:type="dxa"/>
          <w:wAfter w:w="26" w:type="dxa"/>
          <w:trHeight w:val="170"/>
          <w:jc w:val="center"/>
        </w:trPr>
        <w:tc>
          <w:tcPr>
            <w:tcW w:w="1440" w:type="dxa"/>
            <w:gridSpan w:val="3"/>
          </w:tcPr>
          <w:p w:rsidR="00347465" w:rsidRPr="00347465" w:rsidRDefault="00347465" w:rsidP="00347465">
            <w:pPr>
              <w:jc w:val="center"/>
              <w:rPr>
                <w:rFonts w:ascii="Times New Roman" w:hAnsi="Times New Roman" w:cs="Times New Roman"/>
                <w:b/>
                <w:sz w:val="24"/>
                <w:szCs w:val="24"/>
              </w:rPr>
            </w:pPr>
            <w:r w:rsidRPr="00347465">
              <w:rPr>
                <w:rFonts w:ascii="Times New Roman" w:hAnsi="Times New Roman" w:cs="Times New Roman"/>
                <w:b/>
                <w:sz w:val="24"/>
                <w:szCs w:val="24"/>
              </w:rPr>
              <w:t>Writing</w:t>
            </w:r>
          </w:p>
        </w:tc>
        <w:tc>
          <w:tcPr>
            <w:tcW w:w="2880" w:type="dxa"/>
            <w:gridSpan w:val="4"/>
          </w:tcPr>
          <w:p w:rsidR="00347465" w:rsidRPr="00347465" w:rsidRDefault="00347465" w:rsidP="00347465">
            <w:pPr>
              <w:rPr>
                <w:rFonts w:ascii="Times New Roman" w:hAnsi="Times New Roman" w:cs="Times New Roman"/>
                <w:bCs/>
              </w:rPr>
            </w:pPr>
          </w:p>
        </w:tc>
        <w:tc>
          <w:tcPr>
            <w:tcW w:w="2700" w:type="dxa"/>
            <w:gridSpan w:val="2"/>
          </w:tcPr>
          <w:p w:rsidR="00347465" w:rsidRPr="00347465" w:rsidRDefault="00347465" w:rsidP="00347465">
            <w:pPr>
              <w:rPr>
                <w:rFonts w:ascii="Times New Roman" w:hAnsi="Times New Roman" w:cs="Times New Roman"/>
              </w:rPr>
            </w:pPr>
          </w:p>
        </w:tc>
        <w:tc>
          <w:tcPr>
            <w:tcW w:w="2790" w:type="dxa"/>
            <w:gridSpan w:val="4"/>
          </w:tcPr>
          <w:p w:rsidR="00347465" w:rsidRPr="0086255E" w:rsidRDefault="0086255E" w:rsidP="00347465">
            <w:pPr>
              <w:rPr>
                <w:rFonts w:ascii="Times New Roman" w:hAnsi="Times New Roman" w:cs="Times New Roman"/>
              </w:rPr>
            </w:pPr>
            <w:r w:rsidRPr="0086255E">
              <w:rPr>
                <w:rFonts w:ascii="Times New Roman" w:hAnsi="Times New Roman"/>
                <w:bCs/>
              </w:rPr>
              <w:t>Short Response: In what way is the mother-daughter relationship central to the message in the poem “quilting”? Explain why the mother wants to quilt with her daughter. Explain the importance of quilting to the mother. Reveal how quilting connects the generations.</w:t>
            </w:r>
          </w:p>
        </w:tc>
        <w:tc>
          <w:tcPr>
            <w:tcW w:w="2700" w:type="dxa"/>
            <w:gridSpan w:val="3"/>
          </w:tcPr>
          <w:p w:rsidR="00347465" w:rsidRPr="00347465" w:rsidRDefault="00347465" w:rsidP="00347465">
            <w:pPr>
              <w:rPr>
                <w:rFonts w:ascii="Times New Roman" w:hAnsi="Times New Roman" w:cs="Times New Roman"/>
                <w:sz w:val="24"/>
                <w:szCs w:val="24"/>
              </w:rPr>
            </w:pPr>
          </w:p>
        </w:tc>
        <w:tc>
          <w:tcPr>
            <w:tcW w:w="2700" w:type="dxa"/>
            <w:gridSpan w:val="2"/>
          </w:tcPr>
          <w:p w:rsidR="00347465" w:rsidRPr="00347465" w:rsidRDefault="00347465" w:rsidP="00347465">
            <w:pPr>
              <w:rPr>
                <w:rFonts w:ascii="Times New Roman" w:hAnsi="Times New Roman" w:cs="Times New Roman"/>
                <w:sz w:val="24"/>
                <w:szCs w:val="24"/>
              </w:rPr>
            </w:pPr>
          </w:p>
        </w:tc>
      </w:tr>
      <w:tr w:rsidR="00347465" w:rsidRPr="00347465" w:rsidTr="0086255E">
        <w:trPr>
          <w:gridBefore w:val="1"/>
          <w:gridAfter w:val="1"/>
          <w:wBefore w:w="355" w:type="dxa"/>
          <w:wAfter w:w="26" w:type="dxa"/>
          <w:trHeight w:val="170"/>
          <w:jc w:val="center"/>
        </w:trPr>
        <w:tc>
          <w:tcPr>
            <w:tcW w:w="1440" w:type="dxa"/>
            <w:gridSpan w:val="3"/>
          </w:tcPr>
          <w:p w:rsidR="00347465" w:rsidRPr="00347465" w:rsidRDefault="00347465" w:rsidP="00347465">
            <w:pPr>
              <w:jc w:val="center"/>
              <w:rPr>
                <w:rFonts w:ascii="Times New Roman" w:hAnsi="Times New Roman" w:cs="Times New Roman"/>
                <w:b/>
                <w:sz w:val="24"/>
                <w:szCs w:val="24"/>
              </w:rPr>
            </w:pPr>
            <w:r w:rsidRPr="00347465">
              <w:rPr>
                <w:rFonts w:ascii="Times New Roman" w:hAnsi="Times New Roman" w:cs="Times New Roman"/>
                <w:b/>
                <w:sz w:val="24"/>
                <w:szCs w:val="24"/>
              </w:rPr>
              <w:t>Social Studies</w:t>
            </w:r>
          </w:p>
        </w:tc>
        <w:tc>
          <w:tcPr>
            <w:tcW w:w="2880" w:type="dxa"/>
            <w:gridSpan w:val="4"/>
          </w:tcPr>
          <w:p w:rsidR="00347465" w:rsidRPr="00347465" w:rsidRDefault="00347465" w:rsidP="00347465">
            <w:pPr>
              <w:rPr>
                <w:rFonts w:ascii="Times New Roman" w:hAnsi="Times New Roman" w:cs="Times New Roman"/>
                <w:bCs/>
              </w:rPr>
            </w:pPr>
          </w:p>
        </w:tc>
        <w:tc>
          <w:tcPr>
            <w:tcW w:w="2700" w:type="dxa"/>
            <w:gridSpan w:val="2"/>
          </w:tcPr>
          <w:p w:rsidR="00347465" w:rsidRPr="00347465" w:rsidRDefault="00347465" w:rsidP="00347465">
            <w:pPr>
              <w:rPr>
                <w:rFonts w:ascii="Times New Roman" w:hAnsi="Times New Roman" w:cs="Times New Roman"/>
              </w:rPr>
            </w:pPr>
          </w:p>
        </w:tc>
        <w:tc>
          <w:tcPr>
            <w:tcW w:w="2790" w:type="dxa"/>
            <w:gridSpan w:val="4"/>
          </w:tcPr>
          <w:p w:rsidR="00347465" w:rsidRPr="00347465" w:rsidRDefault="00347465" w:rsidP="00347465">
            <w:pPr>
              <w:rPr>
                <w:rFonts w:ascii="Times New Roman" w:hAnsi="Times New Roman" w:cs="Times New Roman"/>
                <w:sz w:val="24"/>
                <w:szCs w:val="24"/>
              </w:rPr>
            </w:pPr>
          </w:p>
        </w:tc>
        <w:tc>
          <w:tcPr>
            <w:tcW w:w="2700" w:type="dxa"/>
            <w:gridSpan w:val="3"/>
          </w:tcPr>
          <w:p w:rsidR="00347465" w:rsidRPr="00347465" w:rsidRDefault="00347465" w:rsidP="00347465">
            <w:pPr>
              <w:rPr>
                <w:rFonts w:ascii="Times New Roman" w:hAnsi="Times New Roman" w:cs="Times New Roman"/>
                <w:sz w:val="24"/>
                <w:szCs w:val="24"/>
              </w:rPr>
            </w:pPr>
          </w:p>
        </w:tc>
        <w:tc>
          <w:tcPr>
            <w:tcW w:w="2700" w:type="dxa"/>
            <w:gridSpan w:val="2"/>
          </w:tcPr>
          <w:p w:rsidR="00347465" w:rsidRPr="00347465" w:rsidRDefault="00347465" w:rsidP="00347465">
            <w:pPr>
              <w:rPr>
                <w:rFonts w:ascii="Times New Roman" w:hAnsi="Times New Roman" w:cs="Times New Roman"/>
                <w:sz w:val="24"/>
                <w:szCs w:val="24"/>
              </w:rPr>
            </w:pPr>
          </w:p>
        </w:tc>
      </w:tr>
      <w:tr w:rsidR="00347465" w:rsidRPr="00347465" w:rsidTr="0086255E">
        <w:trPr>
          <w:gridBefore w:val="1"/>
          <w:gridAfter w:val="1"/>
          <w:wBefore w:w="355" w:type="dxa"/>
          <w:wAfter w:w="26" w:type="dxa"/>
          <w:trHeight w:val="170"/>
          <w:jc w:val="center"/>
        </w:trPr>
        <w:tc>
          <w:tcPr>
            <w:tcW w:w="1440" w:type="dxa"/>
            <w:gridSpan w:val="3"/>
          </w:tcPr>
          <w:p w:rsidR="00347465" w:rsidRPr="00347465" w:rsidRDefault="00347465" w:rsidP="00347465">
            <w:pPr>
              <w:jc w:val="center"/>
              <w:rPr>
                <w:rFonts w:ascii="Times New Roman" w:hAnsi="Times New Roman" w:cs="Times New Roman"/>
                <w:b/>
                <w:sz w:val="24"/>
                <w:szCs w:val="24"/>
                <w:highlight w:val="yellow"/>
              </w:rPr>
            </w:pPr>
            <w:r w:rsidRPr="00347465">
              <w:rPr>
                <w:rFonts w:ascii="Times New Roman" w:hAnsi="Times New Roman" w:cs="Times New Roman"/>
                <w:b/>
                <w:sz w:val="24"/>
                <w:szCs w:val="24"/>
                <w:highlight w:val="yellow"/>
              </w:rPr>
              <w:t>Homework</w:t>
            </w:r>
          </w:p>
        </w:tc>
        <w:tc>
          <w:tcPr>
            <w:tcW w:w="2880" w:type="dxa"/>
            <w:gridSpan w:val="4"/>
          </w:tcPr>
          <w:p w:rsidR="00347465" w:rsidRPr="00347465" w:rsidRDefault="00347465" w:rsidP="00347465">
            <w:pPr>
              <w:rPr>
                <w:rFonts w:ascii="Times New Roman" w:hAnsi="Times New Roman" w:cs="Times New Roman"/>
                <w:bCs/>
              </w:rPr>
            </w:pPr>
            <w:r w:rsidRPr="00347465">
              <w:rPr>
                <w:rFonts w:ascii="Times New Roman" w:hAnsi="Times New Roman" w:cs="Times New Roman"/>
                <w:bCs/>
              </w:rPr>
              <w:t xml:space="preserve">A.F. Ch. 7 Questions. </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t>1. What propaganda is being spread on the farm?</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t>2. What happened to many animals? Why?</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t>3. What historical facts have changed?</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lastRenderedPageBreak/>
              <w:t>4. What great change happened at the end of this chapter? Why?</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t>5. Napoleon is wearing medals. Why is this significant?</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t>6. What historical facts have changed? Give evidence.</w:t>
            </w:r>
          </w:p>
          <w:p w:rsidR="00347465" w:rsidRPr="00347465" w:rsidRDefault="00347465" w:rsidP="00347465">
            <w:pPr>
              <w:rPr>
                <w:rFonts w:ascii="Times New Roman" w:hAnsi="Times New Roman" w:cs="Times New Roman"/>
                <w:bCs/>
              </w:rPr>
            </w:pPr>
            <w:r w:rsidRPr="00347465">
              <w:rPr>
                <w:rFonts w:ascii="Times New Roman" w:hAnsi="Times New Roman" w:cs="Times New Roman"/>
                <w:bCs/>
              </w:rPr>
              <w:t xml:space="preserve">7. Why did Orwell choose the pigs as leaders, dogs as guards, horses as workers, etc.? </w:t>
            </w:r>
          </w:p>
          <w:p w:rsidR="00347465" w:rsidRPr="00347465" w:rsidRDefault="00347465" w:rsidP="00347465">
            <w:pPr>
              <w:jc w:val="both"/>
              <w:rPr>
                <w:rFonts w:ascii="Times New Roman" w:hAnsi="Times New Roman" w:cs="Times New Roman"/>
                <w:bCs/>
              </w:rPr>
            </w:pPr>
            <w:r w:rsidRPr="00347465">
              <w:rPr>
                <w:rFonts w:ascii="Times New Roman" w:hAnsi="Times New Roman" w:cs="Times New Roman"/>
                <w:bCs/>
              </w:rPr>
              <w:t>8. What traits do these animals and their historical counterparts have?</w:t>
            </w:r>
          </w:p>
        </w:tc>
        <w:tc>
          <w:tcPr>
            <w:tcW w:w="2700" w:type="dxa"/>
            <w:gridSpan w:val="2"/>
          </w:tcPr>
          <w:p w:rsidR="00347465" w:rsidRPr="00347465" w:rsidRDefault="00347465" w:rsidP="00347465">
            <w:pPr>
              <w:rPr>
                <w:rFonts w:ascii="Times New Roman" w:hAnsi="Times New Roman"/>
                <w:bCs/>
              </w:rPr>
            </w:pPr>
            <w:r w:rsidRPr="00347465">
              <w:rPr>
                <w:rFonts w:ascii="Times New Roman" w:hAnsi="Times New Roman"/>
                <w:bCs/>
              </w:rPr>
              <w:lastRenderedPageBreak/>
              <w:t>Read Ch. 8 and study for Ch. 8 Quiz</w:t>
            </w:r>
          </w:p>
          <w:p w:rsidR="00347465" w:rsidRPr="00347465" w:rsidRDefault="00347465" w:rsidP="00347465">
            <w:pPr>
              <w:rPr>
                <w:rFonts w:ascii="Times New Roman" w:hAnsi="Times New Roman"/>
                <w:bCs/>
              </w:rPr>
            </w:pPr>
          </w:p>
          <w:p w:rsidR="00347465" w:rsidRPr="00347465" w:rsidRDefault="00347465" w:rsidP="00347465">
            <w:pPr>
              <w:rPr>
                <w:rFonts w:ascii="Times New Roman" w:hAnsi="Times New Roman"/>
                <w:bCs/>
              </w:rPr>
            </w:pPr>
            <w:r w:rsidRPr="00347465">
              <w:rPr>
                <w:rFonts w:ascii="Times New Roman" w:hAnsi="Times New Roman"/>
                <w:bCs/>
              </w:rPr>
              <w:t xml:space="preserve">Poem Question. </w:t>
            </w:r>
          </w:p>
          <w:p w:rsidR="00347465" w:rsidRPr="00347465" w:rsidRDefault="00347465" w:rsidP="00347465">
            <w:pPr>
              <w:numPr>
                <w:ilvl w:val="0"/>
                <w:numId w:val="13"/>
              </w:numPr>
              <w:ind w:left="360"/>
              <w:rPr>
                <w:rFonts w:ascii="Times New Roman" w:hAnsi="Times New Roman"/>
                <w:bCs/>
              </w:rPr>
            </w:pPr>
            <w:r w:rsidRPr="00347465">
              <w:rPr>
                <w:rFonts w:ascii="Times New Roman" w:hAnsi="Times New Roman"/>
                <w:bCs/>
              </w:rPr>
              <w:t>Why does the speaker of the sweater want more?”</w:t>
            </w:r>
          </w:p>
          <w:p w:rsidR="00347465" w:rsidRPr="00347465" w:rsidRDefault="00347465" w:rsidP="00347465">
            <w:pPr>
              <w:numPr>
                <w:ilvl w:val="0"/>
                <w:numId w:val="13"/>
              </w:numPr>
              <w:ind w:left="360"/>
              <w:rPr>
                <w:rFonts w:ascii="Times New Roman" w:hAnsi="Times New Roman"/>
                <w:bCs/>
              </w:rPr>
            </w:pPr>
            <w:r w:rsidRPr="00347465">
              <w:rPr>
                <w:rFonts w:ascii="Times New Roman" w:hAnsi="Times New Roman"/>
                <w:bCs/>
              </w:rPr>
              <w:lastRenderedPageBreak/>
              <w:t>List 3 or more personification in the poem.</w:t>
            </w:r>
          </w:p>
          <w:p w:rsidR="00347465" w:rsidRPr="00347465" w:rsidRDefault="00347465" w:rsidP="00347465">
            <w:pPr>
              <w:numPr>
                <w:ilvl w:val="0"/>
                <w:numId w:val="13"/>
              </w:numPr>
              <w:ind w:left="360"/>
              <w:rPr>
                <w:rFonts w:ascii="Times New Roman" w:hAnsi="Times New Roman"/>
                <w:bCs/>
              </w:rPr>
            </w:pPr>
            <w:r w:rsidRPr="00347465">
              <w:rPr>
                <w:rFonts w:ascii="Times New Roman" w:hAnsi="Times New Roman"/>
                <w:bCs/>
              </w:rPr>
              <w:t xml:space="preserve">What does the speaker of the “sweater” compare the sweater? </w:t>
            </w:r>
          </w:p>
          <w:p w:rsidR="00347465" w:rsidRPr="00347465" w:rsidRDefault="00347465" w:rsidP="00347465">
            <w:pPr>
              <w:numPr>
                <w:ilvl w:val="0"/>
                <w:numId w:val="13"/>
              </w:numPr>
              <w:ind w:left="360"/>
              <w:rPr>
                <w:rFonts w:ascii="Times New Roman" w:hAnsi="Times New Roman"/>
                <w:bCs/>
              </w:rPr>
            </w:pPr>
            <w:r w:rsidRPr="00347465">
              <w:rPr>
                <w:rFonts w:ascii="Times New Roman" w:hAnsi="Times New Roman"/>
                <w:bCs/>
              </w:rPr>
              <w:t>Would he have used this comparison if the poem had been addressed to his sister? Why or why not?</w:t>
            </w:r>
          </w:p>
        </w:tc>
        <w:tc>
          <w:tcPr>
            <w:tcW w:w="2790" w:type="dxa"/>
            <w:gridSpan w:val="4"/>
          </w:tcPr>
          <w:p w:rsidR="00347465" w:rsidRPr="00347465" w:rsidRDefault="0086255E" w:rsidP="00347465">
            <w:pPr>
              <w:pStyle w:val="ListParagraph"/>
              <w:ind w:left="360"/>
              <w:rPr>
                <w:rFonts w:ascii="Times New Roman" w:hAnsi="Times New Roman" w:cs="Times New Roman"/>
                <w:sz w:val="24"/>
                <w:szCs w:val="24"/>
              </w:rPr>
            </w:pPr>
            <w:r>
              <w:rPr>
                <w:rFonts w:ascii="Times New Roman" w:hAnsi="Times New Roman" w:cs="Times New Roman"/>
                <w:sz w:val="24"/>
                <w:szCs w:val="24"/>
              </w:rPr>
              <w:lastRenderedPageBreak/>
              <w:t>TBA</w:t>
            </w:r>
            <w:bookmarkStart w:id="0" w:name="_GoBack"/>
            <w:bookmarkEnd w:id="0"/>
          </w:p>
        </w:tc>
        <w:tc>
          <w:tcPr>
            <w:tcW w:w="2700" w:type="dxa"/>
            <w:gridSpan w:val="3"/>
          </w:tcPr>
          <w:p w:rsidR="00347465" w:rsidRPr="00347465" w:rsidRDefault="00347465" w:rsidP="00347465">
            <w:pPr>
              <w:rPr>
                <w:rFonts w:ascii="Times New Roman" w:hAnsi="Times New Roman" w:cs="Times New Roman"/>
                <w:sz w:val="24"/>
                <w:szCs w:val="24"/>
              </w:rPr>
            </w:pPr>
          </w:p>
        </w:tc>
        <w:tc>
          <w:tcPr>
            <w:tcW w:w="2700" w:type="dxa"/>
            <w:gridSpan w:val="2"/>
          </w:tcPr>
          <w:p w:rsidR="00347465" w:rsidRPr="00347465" w:rsidRDefault="00347465" w:rsidP="00347465">
            <w:pPr>
              <w:rPr>
                <w:rFonts w:ascii="Times New Roman" w:hAnsi="Times New Roman" w:cs="Times New Roman"/>
                <w:sz w:val="24"/>
                <w:szCs w:val="24"/>
              </w:rPr>
            </w:pPr>
          </w:p>
        </w:tc>
      </w:tr>
    </w:tbl>
    <w:p w:rsidR="0079070F" w:rsidRPr="00347465" w:rsidRDefault="0079070F" w:rsidP="0086255E">
      <w:pPr>
        <w:ind w:left="494"/>
        <w:rPr>
          <w:rFonts w:ascii="Times New Roman" w:hAnsi="Times New Roman" w:cs="Times New Roman"/>
          <w:sz w:val="24"/>
          <w:szCs w:val="24"/>
        </w:rPr>
      </w:pPr>
    </w:p>
    <w:p w:rsidR="00C7529B" w:rsidRPr="00347465" w:rsidRDefault="0086255E" w:rsidP="0086255E">
      <w:pPr>
        <w:ind w:left="494"/>
        <w:rPr>
          <w:rFonts w:ascii="Times New Roman" w:hAnsi="Times New Roman" w:cs="Times New Roman"/>
          <w:sz w:val="24"/>
          <w:szCs w:val="24"/>
        </w:rPr>
      </w:pPr>
    </w:p>
    <w:sectPr w:rsidR="00C7529B" w:rsidRPr="00347465" w:rsidSect="009134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56A"/>
    <w:multiLevelType w:val="hybridMultilevel"/>
    <w:tmpl w:val="8F0EB90C"/>
    <w:lvl w:ilvl="0" w:tplc="E424D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C7201"/>
    <w:multiLevelType w:val="hybridMultilevel"/>
    <w:tmpl w:val="5CB03F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436831"/>
    <w:multiLevelType w:val="hybridMultilevel"/>
    <w:tmpl w:val="EEFA9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32C9F"/>
    <w:multiLevelType w:val="hybridMultilevel"/>
    <w:tmpl w:val="0B24DD9C"/>
    <w:lvl w:ilvl="0" w:tplc="72C0A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E1A6E"/>
    <w:multiLevelType w:val="hybridMultilevel"/>
    <w:tmpl w:val="60924BF8"/>
    <w:lvl w:ilvl="0" w:tplc="7BD2A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A7AC6"/>
    <w:multiLevelType w:val="hybridMultilevel"/>
    <w:tmpl w:val="CA6412D6"/>
    <w:lvl w:ilvl="0" w:tplc="222AE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E7E8D"/>
    <w:multiLevelType w:val="hybridMultilevel"/>
    <w:tmpl w:val="32C65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95633"/>
    <w:multiLevelType w:val="hybridMultilevel"/>
    <w:tmpl w:val="42B2F812"/>
    <w:lvl w:ilvl="0" w:tplc="CE88EEE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3641C8"/>
    <w:multiLevelType w:val="hybridMultilevel"/>
    <w:tmpl w:val="A008C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B61F77"/>
    <w:multiLevelType w:val="hybridMultilevel"/>
    <w:tmpl w:val="9E7692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7A393F"/>
    <w:multiLevelType w:val="hybridMultilevel"/>
    <w:tmpl w:val="C43811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C6726"/>
    <w:multiLevelType w:val="hybridMultilevel"/>
    <w:tmpl w:val="B0CE5664"/>
    <w:lvl w:ilvl="0" w:tplc="6E10C6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285C32"/>
    <w:multiLevelType w:val="hybridMultilevel"/>
    <w:tmpl w:val="A3BE53F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6040C3"/>
    <w:multiLevelType w:val="hybridMultilevel"/>
    <w:tmpl w:val="771E25A6"/>
    <w:lvl w:ilvl="0" w:tplc="5D2842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3E43E0"/>
    <w:multiLevelType w:val="hybridMultilevel"/>
    <w:tmpl w:val="C7C08C4C"/>
    <w:lvl w:ilvl="0" w:tplc="D64A4B8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ABD71AD"/>
    <w:multiLevelType w:val="hybridMultilevel"/>
    <w:tmpl w:val="942859F8"/>
    <w:lvl w:ilvl="0" w:tplc="D4C8953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2"/>
  </w:num>
  <w:num w:numId="6">
    <w:abstractNumId w:val="4"/>
  </w:num>
  <w:num w:numId="7">
    <w:abstractNumId w:val="6"/>
  </w:num>
  <w:num w:numId="8">
    <w:abstractNumId w:val="9"/>
  </w:num>
  <w:num w:numId="9">
    <w:abstractNumId w:val="1"/>
  </w:num>
  <w:num w:numId="10">
    <w:abstractNumId w:val="12"/>
  </w:num>
  <w:num w:numId="11">
    <w:abstractNumId w:val="0"/>
  </w:num>
  <w:num w:numId="12">
    <w:abstractNumId w:val="13"/>
  </w:num>
  <w:num w:numId="13">
    <w:abstractNumId w:val="5"/>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F"/>
    <w:rsid w:val="00347465"/>
    <w:rsid w:val="00511BD4"/>
    <w:rsid w:val="0079070F"/>
    <w:rsid w:val="0086255E"/>
    <w:rsid w:val="00C516E1"/>
    <w:rsid w:val="00EB77C5"/>
    <w:rsid w:val="00EE519F"/>
    <w:rsid w:val="00F9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C41A4-BC4C-4B0C-8389-335726B9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2016-10-24T15:50:00Z</dcterms:created>
  <dcterms:modified xsi:type="dcterms:W3CDTF">2016-10-24T15:50:00Z</dcterms:modified>
</cp:coreProperties>
</file>