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Default="00A603AE" w:rsidP="00A603AE">
      <w:pPr>
        <w:spacing w:after="0"/>
        <w:jc w:val="right"/>
      </w:pPr>
      <w:r>
        <w:t>Resource 6.1</w:t>
      </w:r>
    </w:p>
    <w:tbl>
      <w:tblPr>
        <w:tblpPr w:leftFromText="180" w:rightFromText="180" w:vertAnchor="text" w:tblpX="-84" w:tblpY="1906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8190"/>
      </w:tblGrid>
      <w:tr w:rsidR="00A603AE" w:rsidTr="0087120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5" w:type="dxa"/>
            <w:gridSpan w:val="2"/>
            <w:tcBorders>
              <w:bottom w:val="single" w:sz="12" w:space="0" w:color="auto"/>
            </w:tcBorders>
          </w:tcPr>
          <w:p w:rsidR="00A603AE" w:rsidRDefault="00DC095B" w:rsidP="0087120A">
            <w:pPr>
              <w:spacing w:after="0"/>
            </w:pPr>
            <w:r w:rsidRPr="00DC095B">
              <w:rPr>
                <w:b/>
              </w:rPr>
              <w:t>Essential Question</w:t>
            </w:r>
            <w:r>
              <w:t>: What is the difference between dependent and independent clauses and how do you use them correctly?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/>
            </w:pPr>
            <w:r w:rsidRPr="00DC095B">
              <w:rPr>
                <w:b/>
              </w:rPr>
              <w:t>Questions</w:t>
            </w:r>
            <w:r>
              <w:t xml:space="preserve">: </w:t>
            </w:r>
          </w:p>
        </w:tc>
        <w:tc>
          <w:tcPr>
            <w:tcW w:w="81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r w:rsidRPr="00C91B72">
              <w:rPr>
                <w:b/>
              </w:rPr>
              <w:t>Notes</w:t>
            </w:r>
            <w:r>
              <w:t>: Define characteristics of independent and dependent clauses: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C77A07" w:rsidP="0087120A">
            <w:pPr>
              <w:spacing w:after="0" w:line="240" w:lineRule="auto"/>
            </w:pPr>
            <w:r>
              <w:t xml:space="preserve">(Write at least two new </w:t>
            </w: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C77A07" w:rsidP="0087120A">
            <w:pPr>
              <w:spacing w:after="0" w:line="240" w:lineRule="auto"/>
            </w:pPr>
            <w:r>
              <w:t>Questions you have about</w:t>
            </w: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C77A07" w:rsidP="0087120A">
            <w:pPr>
              <w:spacing w:after="0" w:line="240" w:lineRule="auto"/>
            </w:pPr>
            <w:proofErr w:type="gramStart"/>
            <w:r>
              <w:t>this</w:t>
            </w:r>
            <w:proofErr w:type="gramEnd"/>
            <w:r>
              <w:t xml:space="preserve"> concept.)</w:t>
            </w: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>An independent clause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C91B72" w:rsidRDefault="00C91B72" w:rsidP="0087120A">
            <w:pPr>
              <w:spacing w:after="0" w:line="240" w:lineRule="auto"/>
            </w:pPr>
            <w:r>
              <w:t>1.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>2.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>3.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>4.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>A dependent clause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>1.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>2.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>3.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>4.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>How do we know when we have a dependent clause?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 xml:space="preserve">What is a subordinating conjunction? 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C91B72" w:rsidP="0087120A">
            <w:pPr>
              <w:spacing w:after="0" w:line="240" w:lineRule="auto"/>
            </w:pPr>
            <w:r>
              <w:t>List at least six subordinating conjunctions you would use</w:t>
            </w: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DC095B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DC095B" w:rsidRDefault="00DC095B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DC095B" w:rsidRDefault="00DC095B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Pr="00C91B72" w:rsidRDefault="0087120A" w:rsidP="0087120A">
            <w:pPr>
              <w:spacing w:after="0" w:line="240" w:lineRule="auto"/>
              <w:rPr>
                <w:b/>
              </w:rPr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Pr="00C91B72" w:rsidRDefault="0087120A" w:rsidP="0087120A">
            <w:pPr>
              <w:spacing w:after="0" w:line="240" w:lineRule="auto"/>
              <w:rPr>
                <w:b/>
              </w:rPr>
            </w:pPr>
          </w:p>
          <w:p w:rsidR="0087120A" w:rsidRPr="00C91B72" w:rsidRDefault="0087120A" w:rsidP="0087120A">
            <w:pPr>
              <w:spacing w:after="0" w:line="240" w:lineRule="auto"/>
              <w:rPr>
                <w:b/>
              </w:rPr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Pr="0087120A" w:rsidRDefault="0087120A" w:rsidP="0087120A">
            <w:pPr>
              <w:spacing w:after="0" w:line="240" w:lineRule="auto"/>
              <w:rPr>
                <w:b/>
              </w:rPr>
            </w:pPr>
            <w:r w:rsidRPr="0087120A">
              <w:rPr>
                <w:b/>
              </w:rPr>
              <w:lastRenderedPageBreak/>
              <w:t>Questions:</w:t>
            </w: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  <w:r w:rsidRPr="00C91B72">
              <w:rPr>
                <w:b/>
              </w:rPr>
              <w:t>Notes</w:t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  <w:r>
              <w:t>Make the dependent clauses into complete sentences:</w:t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  <w:r>
              <w:t xml:space="preserve">(Write at least two new </w:t>
            </w: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  <w:r>
              <w:t>Questions you have about</w:t>
            </w: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  <w:r w:rsidRPr="00C91B72">
              <w:rPr>
                <w:b/>
              </w:rPr>
              <w:t>While</w:t>
            </w:r>
            <w:r>
              <w:t xml:space="preserve"> you were sleeping happily in your bed, </w:t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  <w:proofErr w:type="gramStart"/>
            <w:r>
              <w:t>this</w:t>
            </w:r>
            <w:proofErr w:type="gramEnd"/>
            <w:r>
              <w:t xml:space="preserve"> concept.)</w:t>
            </w: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  <w:r w:rsidRPr="00C91B72">
              <w:rPr>
                <w:b/>
              </w:rPr>
              <w:t>When</w:t>
            </w:r>
            <w:r>
              <w:t xml:space="preserve"> I hear your beautiful voice,</w:t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  <w:r>
              <w:t>Practice:</w:t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  <w:r>
              <w:t>Form two sentences that have a dependent clause using your list of subordinate conjunctions from above: (for example while, when, as)</w:t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  <w:r>
              <w:t>1.</w:t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  <w:r>
              <w:t>.</w:t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  <w:r>
              <w:t>2</w:t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  <w:jc w:val="center"/>
            </w:pPr>
            <w:r w:rsidRPr="00C91B72">
              <w:t>Use this space to record your quiz r</w:t>
            </w:r>
            <w:r>
              <w:t xml:space="preserve">esults </w:t>
            </w:r>
            <w:r w:rsidRPr="00C91B72">
              <w:rPr>
                <w:b/>
              </w:rPr>
              <w:t>after</w:t>
            </w:r>
            <w:r>
              <w:t xml:space="preserve"> you play the game:</w:t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spacing w:after="0" w:line="240" w:lineRule="auto"/>
            </w:pPr>
            <w:r>
              <w:t>1. Go to this website for the quiz: http://esl.fi</w:t>
            </w:r>
            <w:r>
              <w:t>s.edu/grammar/multi/clauses.htm</w:t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tabs>
                <w:tab w:val="left" w:pos="6135"/>
              </w:tabs>
              <w:spacing w:after="0" w:line="240" w:lineRule="auto"/>
            </w:pPr>
            <w:r>
              <w:t>2. I received ____ /30 for ____ %.</w:t>
            </w:r>
            <w:r>
              <w:tab/>
            </w:r>
          </w:p>
        </w:tc>
      </w:tr>
      <w:tr w:rsidR="0087120A" w:rsidTr="0087120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</w:tcPr>
          <w:p w:rsidR="0087120A" w:rsidRDefault="0087120A" w:rsidP="0087120A">
            <w:pPr>
              <w:spacing w:after="0" w:line="240" w:lineRule="auto"/>
            </w:pPr>
          </w:p>
        </w:tc>
        <w:tc>
          <w:tcPr>
            <w:tcW w:w="8190" w:type="dxa"/>
            <w:tcBorders>
              <w:left w:val="single" w:sz="12" w:space="0" w:color="auto"/>
            </w:tcBorders>
            <w:shd w:val="clear" w:color="auto" w:fill="auto"/>
          </w:tcPr>
          <w:p w:rsidR="0087120A" w:rsidRDefault="0087120A" w:rsidP="0087120A">
            <w:pPr>
              <w:tabs>
                <w:tab w:val="left" w:pos="6135"/>
              </w:tabs>
              <w:spacing w:after="0" w:line="240" w:lineRule="auto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  <w:r w:rsidRPr="0087120A">
              <w:rPr>
                <w:b/>
              </w:rPr>
              <w:t>S</w:t>
            </w:r>
            <w:bookmarkStart w:id="0" w:name="_GoBack"/>
            <w:bookmarkEnd w:id="0"/>
            <w:r w:rsidRPr="0087120A">
              <w:rPr>
                <w:b/>
              </w:rPr>
              <w:t>ummary</w:t>
            </w:r>
            <w:r>
              <w:t>: (write about one new concept you learned, one aspect of the learning that interested you, and how you can use your new learning.)</w:t>
            </w: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  <w:tr w:rsidR="0087120A" w:rsidTr="00871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965" w:type="dxa"/>
            <w:gridSpan w:val="2"/>
          </w:tcPr>
          <w:p w:rsidR="0087120A" w:rsidRDefault="0087120A" w:rsidP="0087120A">
            <w:pPr>
              <w:spacing w:after="0"/>
            </w:pPr>
          </w:p>
        </w:tc>
      </w:tr>
    </w:tbl>
    <w:p w:rsidR="00A603AE" w:rsidRDefault="00DC095B" w:rsidP="00A603AE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2CF42" wp14:editId="4646008D">
                <wp:simplePos x="0" y="0"/>
                <wp:positionH relativeFrom="margin">
                  <wp:posOffset>4943475</wp:posOffset>
                </wp:positionH>
                <wp:positionV relativeFrom="paragraph">
                  <wp:posOffset>117475</wp:posOffset>
                </wp:positionV>
                <wp:extent cx="196215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3AE" w:rsidRPr="00A603AE" w:rsidRDefault="00A603AE" w:rsidP="00A603AE">
                            <w:pPr>
                              <w:rPr>
                                <w:b/>
                              </w:rPr>
                            </w:pPr>
                            <w:r w:rsidRPr="00A603AE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2CF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25pt;margin-top:9.25pt;width:154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" fillcolor="window" strokeweight=".5pt">
                <v:textbox>
                  <w:txbxContent>
                    <w:p w:rsidR="00A603AE" w:rsidRPr="00A603AE" w:rsidRDefault="00A603AE" w:rsidP="00A603AE">
                      <w:pPr>
                        <w:rPr>
                          <w:b/>
                        </w:rPr>
                      </w:pPr>
                      <w:r w:rsidRPr="00A603AE">
                        <w:rPr>
                          <w:b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09C89" wp14:editId="34920571">
                <wp:simplePos x="0" y="0"/>
                <wp:positionH relativeFrom="margin">
                  <wp:posOffset>4952999</wp:posOffset>
                </wp:positionH>
                <wp:positionV relativeFrom="paragraph">
                  <wp:posOffset>431800</wp:posOffset>
                </wp:positionV>
                <wp:extent cx="1952625" cy="771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3AE" w:rsidRPr="00DC095B" w:rsidRDefault="00A603AE" w:rsidP="00A603AE">
                            <w:pPr>
                              <w:rPr>
                                <w:b/>
                              </w:rPr>
                            </w:pPr>
                            <w:r w:rsidRPr="00DC095B">
                              <w:rPr>
                                <w:b/>
                              </w:rPr>
                              <w:t>Date:</w:t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  <w:r w:rsidRPr="00DC095B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9C89" id="Text Box 5" o:spid="_x0000_s1027" type="#_x0000_t202" style="position:absolute;margin-left:390pt;margin-top:34pt;width:153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" fillcolor="window" strokeweight=".5pt">
                <v:textbox>
                  <w:txbxContent>
                    <w:p w:rsidR="00A603AE" w:rsidRPr="00DC095B" w:rsidRDefault="00A603AE" w:rsidP="00A603AE">
                      <w:pPr>
                        <w:rPr>
                          <w:b/>
                        </w:rPr>
                      </w:pPr>
                      <w:r w:rsidRPr="00DC095B">
                        <w:rPr>
                          <w:b/>
                        </w:rPr>
                        <w:t>Date:</w:t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  <w:r w:rsidRPr="00DC095B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3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79970" wp14:editId="2FF65247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1304925" cy="1085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3AE" w:rsidRPr="00A603AE" w:rsidRDefault="00A603AE">
                            <w:pPr>
                              <w:rPr>
                                <w:b/>
                              </w:rPr>
                            </w:pPr>
                            <w:r w:rsidRPr="00A603AE">
                              <w:rPr>
                                <w:b/>
                              </w:rPr>
                              <w:t>Cornell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79970" id="Text Box 1" o:spid="_x0000_s1028" type="#_x0000_t202" style="position:absolute;margin-left:-6pt;margin-top:9.25pt;width:10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G+kQIAALMFAAAOAAAAZHJzL2Uyb0RvYy54bWysVEtPGzEQvlfqf7B8L5uEhELEBqUgqkoI&#10;UKHi7HhtYuH1uLaT3fTXd8a7CeFxoepld+z55vV5Zk7P2tqytQrRgCv58GDAmXISKuMeS/7r/vLL&#10;M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" fillcolor="white [3201]" strokeweight=".5pt">
                <v:textbox>
                  <w:txbxContent>
                    <w:p w:rsidR="00A603AE" w:rsidRPr="00A603AE" w:rsidRDefault="00A603AE">
                      <w:pPr>
                        <w:rPr>
                          <w:b/>
                        </w:rPr>
                      </w:pPr>
                      <w:r w:rsidRPr="00A603AE">
                        <w:rPr>
                          <w:b/>
                        </w:rPr>
                        <w:t>Cornell Notes</w:t>
                      </w:r>
                    </w:p>
                  </w:txbxContent>
                </v:textbox>
              </v:shape>
            </w:pict>
          </mc:Fallback>
        </mc:AlternateContent>
      </w:r>
      <w:r w:rsidR="00A603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F398C" wp14:editId="1E0F7BD7">
                <wp:simplePos x="0" y="0"/>
                <wp:positionH relativeFrom="column">
                  <wp:posOffset>1228725</wp:posOffset>
                </wp:positionH>
                <wp:positionV relativeFrom="paragraph">
                  <wp:posOffset>431800</wp:posOffset>
                </wp:positionV>
                <wp:extent cx="372427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3AE" w:rsidRDefault="00A603AE" w:rsidP="00A603AE">
                            <w:pPr>
                              <w:spacing w:after="0" w:line="240" w:lineRule="auto"/>
                            </w:pPr>
                            <w:r>
                              <w:t>Students will understand dependent and independent</w:t>
                            </w:r>
                            <w:r>
                              <w:t xml:space="preserve"> </w:t>
                            </w:r>
                            <w:r>
                              <w:t>clauses by watch</w:t>
                            </w:r>
                            <w:r>
                              <w:t xml:space="preserve">ing a video and practicing with </w:t>
                            </w:r>
                            <w:r>
                              <w:t>sentences.</w:t>
                            </w:r>
                          </w:p>
                          <w:p w:rsidR="00A603AE" w:rsidRDefault="00A603AE" w:rsidP="00A603AE">
                            <w:r>
                              <w:t>https://www.youtube.com/watch?v=xTZifhX5AQs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398C" id="Text Box 3" o:spid="_x0000_s1029" type="#_x0000_t202" style="position:absolute;margin-left:96.75pt;margin-top:34pt;width:293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" fillcolor="window" strokeweight=".5pt">
                <v:textbox>
                  <w:txbxContent>
                    <w:p w:rsidR="00A603AE" w:rsidRDefault="00A603AE" w:rsidP="00A603AE">
                      <w:pPr>
                        <w:spacing w:after="0" w:line="240" w:lineRule="auto"/>
                      </w:pPr>
                      <w:r>
                        <w:t>Students will understand dependent and independent</w:t>
                      </w:r>
                      <w:r>
                        <w:t xml:space="preserve"> </w:t>
                      </w:r>
                      <w:r>
                        <w:t>clauses by watch</w:t>
                      </w:r>
                      <w:r>
                        <w:t xml:space="preserve">ing a video and practicing with </w:t>
                      </w:r>
                      <w:r>
                        <w:t>sentences.</w:t>
                      </w:r>
                    </w:p>
                    <w:p w:rsidR="00A603AE" w:rsidRDefault="00A603AE" w:rsidP="00A603AE">
                      <w:r>
                        <w:t>https://www.youtube.com/watch?v=xTZifhX5AQs</w:t>
                      </w:r>
                    </w:p>
                  </w:txbxContent>
                </v:textbox>
              </v:shape>
            </w:pict>
          </mc:Fallback>
        </mc:AlternateContent>
      </w:r>
      <w:r w:rsidR="00A603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7E6E7" wp14:editId="6C91F618">
                <wp:simplePos x="0" y="0"/>
                <wp:positionH relativeFrom="column">
                  <wp:posOffset>1238249</wp:posOffset>
                </wp:positionH>
                <wp:positionV relativeFrom="paragraph">
                  <wp:posOffset>117475</wp:posOffset>
                </wp:positionV>
                <wp:extent cx="374332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3AE" w:rsidRDefault="00A603AE">
                            <w:r w:rsidRPr="00A603AE">
                              <w:rPr>
                                <w:b/>
                              </w:rPr>
                              <w:t>Topic/Objective:</w:t>
                            </w:r>
                            <w:r>
                              <w:t xml:space="preserve"> The Giver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E6E7" id="Text Box 2" o:spid="_x0000_s1030" type="#_x0000_t202" style="position:absolute;margin-left:97.5pt;margin-top:9.25pt;width:29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6plQIAALkFAAAOAAAAZHJzL2Uyb0RvYy54bWysVEtv2zAMvg/YfxB0X5046WNBnSJr0WFA&#10;0RZrh54VWWqESqImKbGzXz9Kdtz0cemwi02KHynyE8nTs9ZoshE+KLAVHR+MKBGWQ63sY0V/3V9+&#10;OaE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" fillcolor="white [3201]" strokeweight=".5pt">
                <v:textbox>
                  <w:txbxContent>
                    <w:p w:rsidR="00A603AE" w:rsidRDefault="00A603AE">
                      <w:r w:rsidRPr="00A603AE">
                        <w:rPr>
                          <w:b/>
                        </w:rPr>
                        <w:t>Topic/Objective:</w:t>
                      </w:r>
                      <w:r>
                        <w:t xml:space="preserve"> The Giver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3AE" w:rsidSect="00A603A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AE"/>
    <w:rsid w:val="000A4938"/>
    <w:rsid w:val="0087120A"/>
    <w:rsid w:val="00A603AE"/>
    <w:rsid w:val="00C516E1"/>
    <w:rsid w:val="00C77A07"/>
    <w:rsid w:val="00C91B72"/>
    <w:rsid w:val="00DC095B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BAAAF-924A-4FD7-9F09-48A1423B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2017-04-27T18:42:00Z</dcterms:created>
  <dcterms:modified xsi:type="dcterms:W3CDTF">2017-04-27T19:33:00Z</dcterms:modified>
</cp:coreProperties>
</file>