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33" w:rsidRPr="00121933" w:rsidRDefault="00121933" w:rsidP="00121933">
      <w:pPr>
        <w:spacing w:after="0" w:line="240" w:lineRule="auto"/>
        <w:rPr>
          <w:rFonts w:ascii="Times New Roman" w:hAnsi="Times New Roman"/>
          <w:b/>
          <w:u w:val="single"/>
        </w:rPr>
      </w:pPr>
      <w:r w:rsidRPr="00121933">
        <w:rPr>
          <w:b/>
          <w:u w:val="single"/>
        </w:rPr>
        <w:t>Non Fiction Article:</w:t>
      </w:r>
      <w:r w:rsidRPr="00121933">
        <w:rPr>
          <w:rFonts w:ascii="Times New Roman" w:hAnsi="Times New Roman"/>
          <w:b/>
          <w:u w:val="single"/>
        </w:rPr>
        <w:t xml:space="preserve"> </w:t>
      </w:r>
      <w:bookmarkStart w:id="0" w:name="_GoBack"/>
      <w:r w:rsidRPr="00121933">
        <w:rPr>
          <w:rFonts w:ascii="Times New Roman" w:hAnsi="Times New Roman"/>
          <w:i/>
          <w:u w:val="single"/>
        </w:rPr>
        <w:t>U.S. Judge Bars Depo</w:t>
      </w:r>
      <w:r w:rsidRPr="00121933">
        <w:rPr>
          <w:rFonts w:ascii="Times New Roman" w:hAnsi="Times New Roman"/>
          <w:i/>
          <w:u w:val="single"/>
        </w:rPr>
        <w:t xml:space="preserve">rtations Under Trump Travel Ban </w:t>
      </w:r>
      <w:bookmarkEnd w:id="0"/>
      <w:r w:rsidRPr="00121933">
        <w:rPr>
          <w:rFonts w:ascii="Times New Roman" w:hAnsi="Times New Roman"/>
          <w:u w:val="single"/>
        </w:rPr>
        <w:t>Source: Alicia A. Caldwell, Associated Press, January 29, 2017?</w:t>
      </w:r>
    </w:p>
    <w:p w:rsidR="00121933" w:rsidRPr="00315709" w:rsidRDefault="00121933" w:rsidP="00121933">
      <w:pPr>
        <w:spacing w:after="0" w:line="240" w:lineRule="auto"/>
        <w:ind w:left="720"/>
        <w:rPr>
          <w:b/>
          <w:sz w:val="20"/>
          <w:szCs w:val="20"/>
        </w:rPr>
      </w:pPr>
      <w:r w:rsidRPr="00315709">
        <w:rPr>
          <w:sz w:val="20"/>
          <w:szCs w:val="20"/>
        </w:rPr>
        <w:t xml:space="preserve">Instructions: </w:t>
      </w:r>
      <w:r w:rsidRPr="00315709">
        <w:rPr>
          <w:b/>
          <w:sz w:val="20"/>
          <w:szCs w:val="20"/>
        </w:rPr>
        <w:t xml:space="preserve">COMPLETE ALL QUESTIONS AND MARGIN NOTES using the CLOSE reading listed below. This requires reading of the article three times. </w:t>
      </w:r>
    </w:p>
    <w:p w:rsidR="00121933" w:rsidRPr="00315709" w:rsidRDefault="00121933" w:rsidP="00121933">
      <w:pPr>
        <w:spacing w:after="0"/>
        <w:ind w:left="1440"/>
        <w:rPr>
          <w:sz w:val="20"/>
          <w:szCs w:val="20"/>
        </w:rPr>
      </w:pPr>
      <w:r w:rsidRPr="00315709">
        <w:rPr>
          <w:b/>
          <w:sz w:val="20"/>
          <w:szCs w:val="20"/>
        </w:rPr>
        <w:t xml:space="preserve">Step 1: Skim </w:t>
      </w:r>
      <w:r w:rsidRPr="00315709">
        <w:rPr>
          <w:sz w:val="20"/>
          <w:szCs w:val="20"/>
        </w:rPr>
        <w:t>the article using these symbols as you read:</w:t>
      </w:r>
    </w:p>
    <w:p w:rsidR="00121933" w:rsidRPr="00315709" w:rsidRDefault="00121933" w:rsidP="00121933">
      <w:pPr>
        <w:spacing w:after="0"/>
        <w:ind w:left="720"/>
        <w:jc w:val="center"/>
        <w:rPr>
          <w:sz w:val="20"/>
          <w:szCs w:val="20"/>
        </w:rPr>
      </w:pPr>
      <w:r w:rsidRPr="00315709">
        <w:rPr>
          <w:b/>
          <w:sz w:val="20"/>
          <w:szCs w:val="20"/>
        </w:rPr>
        <w:t>(+)</w:t>
      </w:r>
      <w:r w:rsidRPr="00315709">
        <w:rPr>
          <w:sz w:val="20"/>
          <w:szCs w:val="20"/>
        </w:rPr>
        <w:t xml:space="preserve"> agree, </w:t>
      </w:r>
      <w:r w:rsidRPr="00315709">
        <w:rPr>
          <w:b/>
          <w:sz w:val="20"/>
          <w:szCs w:val="20"/>
        </w:rPr>
        <w:t>(-)</w:t>
      </w:r>
      <w:r w:rsidRPr="00315709">
        <w:rPr>
          <w:sz w:val="20"/>
          <w:szCs w:val="20"/>
        </w:rPr>
        <w:t xml:space="preserve"> disagree, </w:t>
      </w:r>
      <w:r w:rsidRPr="00315709">
        <w:rPr>
          <w:b/>
          <w:sz w:val="20"/>
          <w:szCs w:val="20"/>
        </w:rPr>
        <w:t>(*)</w:t>
      </w:r>
      <w:r w:rsidRPr="00315709">
        <w:rPr>
          <w:sz w:val="20"/>
          <w:szCs w:val="20"/>
        </w:rPr>
        <w:t xml:space="preserve"> important, </w:t>
      </w:r>
      <w:r w:rsidRPr="00315709">
        <w:rPr>
          <w:b/>
          <w:sz w:val="20"/>
          <w:szCs w:val="20"/>
        </w:rPr>
        <w:t>(!)</w:t>
      </w:r>
      <w:r w:rsidRPr="00315709">
        <w:rPr>
          <w:sz w:val="20"/>
          <w:szCs w:val="20"/>
        </w:rPr>
        <w:t xml:space="preserve"> surprising, </w:t>
      </w:r>
      <w:r w:rsidRPr="00315709">
        <w:rPr>
          <w:b/>
          <w:sz w:val="20"/>
          <w:szCs w:val="20"/>
        </w:rPr>
        <w:t>(?)</w:t>
      </w:r>
      <w:r w:rsidRPr="00315709">
        <w:rPr>
          <w:sz w:val="20"/>
          <w:szCs w:val="20"/>
        </w:rPr>
        <w:t xml:space="preserve"> wondering</w:t>
      </w:r>
    </w:p>
    <w:p w:rsidR="00121933" w:rsidRPr="00315709" w:rsidRDefault="00121933" w:rsidP="00121933">
      <w:pPr>
        <w:spacing w:after="0"/>
        <w:ind w:left="1440"/>
        <w:rPr>
          <w:sz w:val="20"/>
          <w:szCs w:val="20"/>
        </w:rPr>
      </w:pPr>
      <w:r w:rsidRPr="00315709">
        <w:rPr>
          <w:b/>
          <w:sz w:val="20"/>
          <w:szCs w:val="20"/>
        </w:rPr>
        <w:t xml:space="preserve">Step 2: Number </w:t>
      </w:r>
      <w:r w:rsidRPr="00315709">
        <w:rPr>
          <w:sz w:val="20"/>
          <w:szCs w:val="20"/>
        </w:rPr>
        <w:t>the paragraphs.</w:t>
      </w:r>
      <w:r w:rsidRPr="00315709">
        <w:rPr>
          <w:b/>
          <w:sz w:val="20"/>
          <w:szCs w:val="20"/>
        </w:rPr>
        <w:t xml:space="preserve"> Read </w:t>
      </w:r>
      <w:r w:rsidRPr="00315709">
        <w:rPr>
          <w:sz w:val="20"/>
          <w:szCs w:val="20"/>
        </w:rPr>
        <w:t xml:space="preserve">the article </w:t>
      </w:r>
      <w:r w:rsidRPr="00315709">
        <w:rPr>
          <w:b/>
          <w:sz w:val="20"/>
          <w:szCs w:val="20"/>
        </w:rPr>
        <w:t>carefully</w:t>
      </w:r>
      <w:r w:rsidRPr="00315709">
        <w:rPr>
          <w:sz w:val="20"/>
          <w:szCs w:val="20"/>
        </w:rPr>
        <w:t xml:space="preserve"> and</w:t>
      </w:r>
      <w:r w:rsidRPr="00315709">
        <w:rPr>
          <w:b/>
          <w:sz w:val="20"/>
          <w:szCs w:val="20"/>
        </w:rPr>
        <w:t xml:space="preserve"> make notes in the margin</w:t>
      </w:r>
      <w:r w:rsidRPr="00315709">
        <w:rPr>
          <w:sz w:val="20"/>
          <w:szCs w:val="20"/>
        </w:rPr>
        <w:t xml:space="preserve">. </w:t>
      </w:r>
    </w:p>
    <w:p w:rsidR="00121933" w:rsidRPr="00315709" w:rsidRDefault="00121933" w:rsidP="00121933">
      <w:pPr>
        <w:spacing w:after="0"/>
        <w:ind w:left="1440"/>
        <w:rPr>
          <w:sz w:val="20"/>
          <w:szCs w:val="20"/>
        </w:rPr>
      </w:pPr>
      <w:r w:rsidRPr="00315709">
        <w:rPr>
          <w:sz w:val="20"/>
          <w:szCs w:val="20"/>
        </w:rPr>
        <w:t>Notes should include:</w:t>
      </w:r>
    </w:p>
    <w:p w:rsidR="00121933" w:rsidRPr="00315709" w:rsidRDefault="00121933" w:rsidP="00121933">
      <w:pPr>
        <w:numPr>
          <w:ilvl w:val="0"/>
          <w:numId w:val="1"/>
        </w:numPr>
        <w:tabs>
          <w:tab w:val="clear" w:pos="1440"/>
          <w:tab w:val="num" w:pos="2880"/>
        </w:tabs>
        <w:spacing w:after="0"/>
        <w:ind w:left="2880"/>
        <w:rPr>
          <w:b/>
          <w:sz w:val="20"/>
          <w:szCs w:val="20"/>
        </w:rPr>
      </w:pPr>
      <w:r w:rsidRPr="00315709">
        <w:rPr>
          <w:sz w:val="20"/>
          <w:szCs w:val="20"/>
        </w:rPr>
        <w:t xml:space="preserve">Comments that show that you </w:t>
      </w:r>
      <w:r w:rsidRPr="00315709">
        <w:rPr>
          <w:b/>
          <w:sz w:val="20"/>
          <w:szCs w:val="20"/>
        </w:rPr>
        <w:t>understand</w:t>
      </w:r>
      <w:r w:rsidRPr="00315709">
        <w:rPr>
          <w:sz w:val="20"/>
          <w:szCs w:val="20"/>
        </w:rPr>
        <w:t xml:space="preserve"> the article. (A summary or statement of the main idea of important sections may serve this purpose.)</w:t>
      </w:r>
    </w:p>
    <w:p w:rsidR="00121933" w:rsidRPr="00315709" w:rsidRDefault="00121933" w:rsidP="00121933">
      <w:pPr>
        <w:numPr>
          <w:ilvl w:val="0"/>
          <w:numId w:val="1"/>
        </w:numPr>
        <w:tabs>
          <w:tab w:val="clear" w:pos="1440"/>
          <w:tab w:val="num" w:pos="2880"/>
        </w:tabs>
        <w:spacing w:after="0"/>
        <w:ind w:left="2880"/>
        <w:rPr>
          <w:b/>
          <w:sz w:val="20"/>
          <w:szCs w:val="20"/>
        </w:rPr>
      </w:pPr>
      <w:r w:rsidRPr="00315709">
        <w:rPr>
          <w:sz w:val="20"/>
          <w:szCs w:val="20"/>
        </w:rPr>
        <w:t xml:space="preserve">Questions you have that show what you are </w:t>
      </w:r>
      <w:r w:rsidRPr="00315709">
        <w:rPr>
          <w:b/>
          <w:sz w:val="20"/>
          <w:szCs w:val="20"/>
        </w:rPr>
        <w:t>wondering</w:t>
      </w:r>
      <w:r w:rsidRPr="00315709">
        <w:rPr>
          <w:sz w:val="20"/>
          <w:szCs w:val="20"/>
        </w:rPr>
        <w:t xml:space="preserve"> about as you read.</w:t>
      </w:r>
    </w:p>
    <w:p w:rsidR="00121933" w:rsidRPr="00315709" w:rsidRDefault="00121933" w:rsidP="00121933">
      <w:pPr>
        <w:numPr>
          <w:ilvl w:val="0"/>
          <w:numId w:val="1"/>
        </w:numPr>
        <w:tabs>
          <w:tab w:val="clear" w:pos="1440"/>
          <w:tab w:val="num" w:pos="2880"/>
        </w:tabs>
        <w:spacing w:after="0"/>
        <w:ind w:left="2880"/>
        <w:rPr>
          <w:b/>
          <w:sz w:val="20"/>
          <w:szCs w:val="20"/>
        </w:rPr>
      </w:pPr>
      <w:r w:rsidRPr="00315709">
        <w:rPr>
          <w:sz w:val="20"/>
          <w:szCs w:val="20"/>
        </w:rPr>
        <w:t xml:space="preserve">Notes that differentiate between </w:t>
      </w:r>
      <w:r w:rsidRPr="00315709">
        <w:rPr>
          <w:b/>
          <w:sz w:val="20"/>
          <w:szCs w:val="20"/>
        </w:rPr>
        <w:t>fact</w:t>
      </w:r>
      <w:r w:rsidRPr="00315709">
        <w:rPr>
          <w:sz w:val="20"/>
          <w:szCs w:val="20"/>
        </w:rPr>
        <w:t xml:space="preserve"> and </w:t>
      </w:r>
      <w:r w:rsidRPr="00315709">
        <w:rPr>
          <w:b/>
          <w:sz w:val="20"/>
          <w:szCs w:val="20"/>
        </w:rPr>
        <w:t>opinion</w:t>
      </w:r>
      <w:r w:rsidRPr="00315709">
        <w:rPr>
          <w:sz w:val="20"/>
          <w:szCs w:val="20"/>
        </w:rPr>
        <w:t>.</w:t>
      </w:r>
    </w:p>
    <w:p w:rsidR="00121933" w:rsidRPr="00315709" w:rsidRDefault="00121933" w:rsidP="00121933">
      <w:pPr>
        <w:numPr>
          <w:ilvl w:val="0"/>
          <w:numId w:val="1"/>
        </w:numPr>
        <w:tabs>
          <w:tab w:val="clear" w:pos="1440"/>
          <w:tab w:val="num" w:pos="2880"/>
        </w:tabs>
        <w:spacing w:after="0"/>
        <w:ind w:left="2880"/>
        <w:rPr>
          <w:b/>
          <w:sz w:val="20"/>
          <w:szCs w:val="20"/>
        </w:rPr>
      </w:pPr>
      <w:r w:rsidRPr="00315709">
        <w:rPr>
          <w:sz w:val="20"/>
          <w:szCs w:val="20"/>
        </w:rPr>
        <w:t xml:space="preserve">Observations about how the </w:t>
      </w:r>
      <w:r w:rsidRPr="00315709">
        <w:rPr>
          <w:b/>
          <w:sz w:val="20"/>
          <w:szCs w:val="20"/>
        </w:rPr>
        <w:t>writer’s strategies</w:t>
      </w:r>
      <w:r w:rsidRPr="00315709">
        <w:rPr>
          <w:sz w:val="20"/>
          <w:szCs w:val="20"/>
        </w:rPr>
        <w:t xml:space="preserve"> (organization, word choice, perspective, support) and choices affect the article.</w:t>
      </w:r>
    </w:p>
    <w:p w:rsidR="00121933" w:rsidRPr="00315709" w:rsidRDefault="00121933" w:rsidP="00121933">
      <w:pPr>
        <w:spacing w:after="0"/>
        <w:ind w:left="1440"/>
        <w:rPr>
          <w:sz w:val="20"/>
          <w:szCs w:val="20"/>
        </w:rPr>
      </w:pPr>
      <w:r w:rsidRPr="00315709">
        <w:rPr>
          <w:b/>
          <w:sz w:val="20"/>
          <w:szCs w:val="20"/>
        </w:rPr>
        <w:t xml:space="preserve">Step 3: </w:t>
      </w:r>
      <w:r w:rsidRPr="00315709">
        <w:rPr>
          <w:sz w:val="20"/>
          <w:szCs w:val="20"/>
        </w:rPr>
        <w:t xml:space="preserve">A </w:t>
      </w:r>
      <w:r w:rsidRPr="00315709">
        <w:rPr>
          <w:b/>
          <w:sz w:val="20"/>
          <w:szCs w:val="20"/>
        </w:rPr>
        <w:t>final quick read</w:t>
      </w:r>
      <w:r w:rsidRPr="00315709">
        <w:rPr>
          <w:sz w:val="20"/>
          <w:szCs w:val="20"/>
        </w:rPr>
        <w:t xml:space="preserve"> noting anything you may have missed during the first two reads.</w:t>
      </w:r>
    </w:p>
    <w:p w:rsidR="00121933" w:rsidRPr="00315709" w:rsidRDefault="00121933" w:rsidP="00121933">
      <w:pPr>
        <w:spacing w:after="0"/>
        <w:ind w:left="2160"/>
        <w:rPr>
          <w:sz w:val="20"/>
          <w:szCs w:val="20"/>
        </w:rPr>
      </w:pPr>
      <w:r w:rsidRPr="00315709">
        <w:rPr>
          <w:sz w:val="20"/>
          <w:szCs w:val="20"/>
        </w:rPr>
        <w:t xml:space="preserve">Your </w:t>
      </w:r>
      <w:r w:rsidRPr="00315709">
        <w:rPr>
          <w:b/>
          <w:sz w:val="20"/>
          <w:szCs w:val="20"/>
        </w:rPr>
        <w:t>margin notes</w:t>
      </w:r>
      <w:r w:rsidRPr="00315709">
        <w:rPr>
          <w:sz w:val="20"/>
          <w:szCs w:val="20"/>
        </w:rPr>
        <w:t xml:space="preserve"> are part of your score for this assessment. Answer the questions carefully in </w:t>
      </w:r>
      <w:r w:rsidRPr="00315709">
        <w:rPr>
          <w:b/>
          <w:sz w:val="20"/>
          <w:szCs w:val="20"/>
        </w:rPr>
        <w:t>complete sentences</w:t>
      </w:r>
      <w:r w:rsidRPr="00315709">
        <w:rPr>
          <w:sz w:val="20"/>
          <w:szCs w:val="20"/>
        </w:rPr>
        <w:t xml:space="preserve"> unless otherwise instructed.</w:t>
      </w:r>
    </w:p>
    <w:p w:rsidR="00121933" w:rsidRDefault="00121933" w:rsidP="00121933">
      <w:pPr>
        <w:pBdr>
          <w:top w:val="single" w:sz="4" w:space="1" w:color="auto"/>
        </w:pBdr>
      </w:pPr>
      <w:r>
        <w:t>WASHINGTON (AP) -- A federal judge's emergency order has temporarily barred the</w:t>
      </w:r>
    </w:p>
    <w:p w:rsidR="00121933" w:rsidRDefault="00121933" w:rsidP="00121933">
      <w:r>
        <w:t>U.S. from deporting people from nations subject to President</w:t>
      </w:r>
      <w:r>
        <w:t xml:space="preserve"> Donald Trump's travel ban. The </w:t>
      </w:r>
      <w:r>
        <w:t>judge said travelers who had been detained had a strong argument that their legal ri</w:t>
      </w:r>
      <w:r>
        <w:t xml:space="preserve">ghts had been </w:t>
      </w:r>
      <w:r>
        <w:t>violated.</w:t>
      </w:r>
    </w:p>
    <w:p w:rsidR="00121933" w:rsidRDefault="00121933" w:rsidP="00121933">
      <w:r>
        <w:t>The Department of Homeland Security issued a state</w:t>
      </w:r>
      <w:r>
        <w:t xml:space="preserve">ment early Sunday that said the </w:t>
      </w:r>
      <w:r>
        <w:t>court ruling would not affect the overall implementation of the Wh</w:t>
      </w:r>
      <w:r>
        <w:t xml:space="preserve">ite House order and it affected </w:t>
      </w:r>
      <w:r>
        <w:t>a relatively small number of travelers who were inconvenien</w:t>
      </w:r>
      <w:r>
        <w:t xml:space="preserve">ced by security procedures upon </w:t>
      </w:r>
      <w:r>
        <w:t>their return.</w:t>
      </w:r>
    </w:p>
    <w:p w:rsidR="00121933" w:rsidRDefault="00121933" w:rsidP="00121933">
      <w:r>
        <w:t>The emergency order was issued by U.S. District</w:t>
      </w:r>
      <w:r>
        <w:t xml:space="preserve"> Judge Ann Donnelly in New York </w:t>
      </w:r>
      <w:r>
        <w:t xml:space="preserve">Saturday night after lawyers for the American Civil Liberties </w:t>
      </w:r>
      <w:r>
        <w:t xml:space="preserve">Union filed a court petition on </w:t>
      </w:r>
      <w:r>
        <w:t>behalf of people from seven predominantly Muslim nations who w</w:t>
      </w:r>
      <w:r>
        <w:t xml:space="preserve">ere detained at airports across </w:t>
      </w:r>
      <w:r>
        <w:t>the country as the ban took effect.</w:t>
      </w:r>
    </w:p>
    <w:p w:rsidR="00121933" w:rsidRDefault="00121933" w:rsidP="00121933">
      <w:r>
        <w:t>The judge's order addressed only a portion of Trump's ex</w:t>
      </w:r>
      <w:r>
        <w:t xml:space="preserve">ecutive action. As the decision </w:t>
      </w:r>
      <w:r>
        <w:t>was announced, cheers broke out in crowds of demonstrators who had g</w:t>
      </w:r>
      <w:r>
        <w:t xml:space="preserve">athered at American </w:t>
      </w:r>
      <w:r>
        <w:t>airports and outside the Brooklyn courthouse where the ruling was issued.</w:t>
      </w:r>
    </w:p>
    <w:p w:rsidR="00121933" w:rsidRDefault="00121933" w:rsidP="00121933">
      <w:r>
        <w:t>The order barred U.S. border agents from removing anyo</w:t>
      </w:r>
      <w:r>
        <w:t xml:space="preserve">ne who arrived in the U.S. with </w:t>
      </w:r>
      <w:r>
        <w:t>a valid visa from Iraq, Syria, Iran, Sudan, Libya, Somalia and Yemen. It als</w:t>
      </w:r>
      <w:r>
        <w:t xml:space="preserve">o covered anyone </w:t>
      </w:r>
      <w:r>
        <w:t>with an approved refugee application.</w:t>
      </w:r>
    </w:p>
    <w:p w:rsidR="00121933" w:rsidRDefault="00121933" w:rsidP="00121933">
      <w:r>
        <w:t xml:space="preserve">It was unclear how quickly the judge's order might affect </w:t>
      </w:r>
      <w:r>
        <w:t xml:space="preserve">people in detention, or whether </w:t>
      </w:r>
      <w:r>
        <w:t>it would allow others to resume flying.</w:t>
      </w:r>
    </w:p>
    <w:p w:rsidR="00121933" w:rsidRDefault="00121933" w:rsidP="00121933">
      <w:r>
        <w:t>"Realistically, we don't even know if people are going to be allowed on</w:t>
      </w:r>
      <w:r>
        <w:t xml:space="preserve">to the planes," </w:t>
      </w:r>
      <w:r>
        <w:t xml:space="preserve">ACLU lawyer Lee </w:t>
      </w:r>
      <w:proofErr w:type="spellStart"/>
      <w:r>
        <w:t>Gelernt</w:t>
      </w:r>
      <w:proofErr w:type="spellEnd"/>
      <w:r>
        <w:t xml:space="preserve"> said. "This order would protect peo</w:t>
      </w:r>
      <w:r>
        <w:t xml:space="preserve">ple who they allow to come here </w:t>
      </w:r>
      <w:r>
        <w:t>and reach U.S. soil."</w:t>
      </w:r>
    </w:p>
    <w:p w:rsidR="00121933" w:rsidRDefault="00121933" w:rsidP="00121933">
      <w:r>
        <w:t>DHS said the court ruling would have no effect on the overall executive action.</w:t>
      </w:r>
    </w:p>
    <w:p w:rsidR="00121933" w:rsidRDefault="00121933" w:rsidP="00121933">
      <w:r>
        <w:t>"President Trump's Executive Orders remain in place - prohibited</w:t>
      </w:r>
      <w:r>
        <w:t xml:space="preserve"> travel will remain prohibited, </w:t>
      </w:r>
      <w:r>
        <w:t>and the U.S. government retains its right to revoke visas at an</w:t>
      </w:r>
      <w:r>
        <w:t xml:space="preserve">y time if required for national </w:t>
      </w:r>
      <w:r>
        <w:t>security or public safety," according to the DHS statement.</w:t>
      </w:r>
    </w:p>
    <w:p w:rsidR="00121933" w:rsidRDefault="00121933" w:rsidP="00121933">
      <w:r>
        <w:t>Stephen Miller, a senior adviser to the White House,</w:t>
      </w:r>
      <w:r>
        <w:t xml:space="preserve"> said: "Nothing in the Brooklyn </w:t>
      </w:r>
      <w:r>
        <w:t>judge's order in anyway impedes or prevents the implementati</w:t>
      </w:r>
      <w:r>
        <w:t xml:space="preserve">on of the president's executive </w:t>
      </w:r>
      <w:r>
        <w:t>order which remains in full, complete and total effect."</w:t>
      </w:r>
    </w:p>
    <w:p w:rsidR="00121933" w:rsidRDefault="00121933" w:rsidP="00121933">
      <w:r>
        <w:t>Under Trump's order, it had appeared that an unt</w:t>
      </w:r>
      <w:r>
        <w:t xml:space="preserve">old number of foreign-born U.S. </w:t>
      </w:r>
      <w:r>
        <w:t>residents now traveling outside the U.S. could be stuck overseas f</w:t>
      </w:r>
      <w:r>
        <w:t xml:space="preserve">or at least 90 days even though </w:t>
      </w:r>
      <w:r>
        <w:t>they held permanent residency green cards or other visas. However, an official with the</w:t>
      </w:r>
      <w:r>
        <w:t xml:space="preserve"> </w:t>
      </w:r>
      <w:r>
        <w:t xml:space="preserve">Department of Homeland Security said Saturday night that </w:t>
      </w:r>
      <w:r>
        <w:lastRenderedPageBreak/>
        <w:t>no gr</w:t>
      </w:r>
      <w:r>
        <w:t xml:space="preserve">een-card holders from the seven </w:t>
      </w:r>
      <w:r>
        <w:t>countries cited in Trump's order had been p</w:t>
      </w:r>
      <w:r>
        <w:t xml:space="preserve">revented from entering the U.S. </w:t>
      </w:r>
      <w:r>
        <w:t>Some foreign nationals who were allowed to board flights before the order was signed</w:t>
      </w:r>
    </w:p>
    <w:p w:rsidR="00121933" w:rsidRDefault="00121933" w:rsidP="00121933">
      <w:r>
        <w:t>Friday had been detained at U.S. airports, told they were no l</w:t>
      </w:r>
      <w:r>
        <w:t xml:space="preserve">onger welcome. The DHS official </w:t>
      </w:r>
      <w:r>
        <w:t>who briefed reporters by phone said 109 people who were in trans</w:t>
      </w:r>
      <w:r>
        <w:t xml:space="preserve">it on airplanes had been denied </w:t>
      </w:r>
      <w:r>
        <w:t>entry and 173 had not been allowed to get on their planes overseas.</w:t>
      </w:r>
    </w:p>
    <w:p w:rsidR="00121933" w:rsidRDefault="00121933" w:rsidP="00121933">
      <w:r>
        <w:t xml:space="preserve">In her three-page order, Donnelly wrote that without the </w:t>
      </w:r>
      <w:r>
        <w:t xml:space="preserve">stay "there will be substantial </w:t>
      </w:r>
      <w:r>
        <w:t>and irreparable injury to refugees, visa-holders and other individu</w:t>
      </w:r>
      <w:r>
        <w:t xml:space="preserve">als from nations subject to the </w:t>
      </w:r>
      <w:r>
        <w:t>Jan. 27, 2017, executive order."</w:t>
      </w:r>
    </w:p>
    <w:p w:rsidR="00121933" w:rsidRDefault="00121933" w:rsidP="00121933">
      <w:r>
        <w:t>Trump billed his sweeping executive order as a necessar</w:t>
      </w:r>
      <w:r>
        <w:t xml:space="preserve">y step to stop "radical Islamic </w:t>
      </w:r>
      <w:r>
        <w:t>terrorists" from coming to the U.S. It included a 90-day ban on tr</w:t>
      </w:r>
      <w:r>
        <w:t xml:space="preserve">avel to the U.S. by citizens of </w:t>
      </w:r>
      <w:r>
        <w:t>Iraq, Syria, Iran, Sudan, Libya, Somalia or Yemen and a 120-day</w:t>
      </w:r>
      <w:r>
        <w:t xml:space="preserve"> suspension of the U.S. refugee </w:t>
      </w:r>
      <w:r>
        <w:t>program. Trump's order singled out Syrians for the most aggres</w:t>
      </w:r>
      <w:r>
        <w:t xml:space="preserve">sive ban, indefinitely blocking </w:t>
      </w:r>
      <w:r>
        <w:t xml:space="preserve">entry for anyone from that country, including those fleeing civil war. </w:t>
      </w:r>
      <w:r>
        <w:t xml:space="preserve">The directive did not do </w:t>
      </w:r>
      <w:r>
        <w:t>anything to prevent attacks from homegrown extremists who wer</w:t>
      </w:r>
      <w:r>
        <w:t xml:space="preserve">e already in America, a primary </w:t>
      </w:r>
      <w:r>
        <w:t>concern of federal law enforcement officials. It also omitted Sa</w:t>
      </w:r>
      <w:r>
        <w:t xml:space="preserve">udi Arabia, home to most of the </w:t>
      </w:r>
      <w:r>
        <w:t>Sept. 11 hijackers.</w:t>
      </w:r>
    </w:p>
    <w:p w:rsidR="00121933" w:rsidRDefault="00121933" w:rsidP="00121933">
      <w:r>
        <w:t>As a candidate Trump pledged to temporarily ban Muslim</w:t>
      </w:r>
      <w:r>
        <w:t xml:space="preserve">s from coming to the U.S., then </w:t>
      </w:r>
      <w:r>
        <w:t>said he would implement "extreme vetting" for people from co</w:t>
      </w:r>
      <w:r>
        <w:t xml:space="preserve">untries with significant terror </w:t>
      </w:r>
      <w:r>
        <w:t>concerns. He told reporters Saturday the order is "not a Muslim ban."</w:t>
      </w:r>
    </w:p>
    <w:p w:rsidR="00121933" w:rsidRDefault="00121933" w:rsidP="00121933">
      <w:r>
        <w:t>"It's working out very nicely," Trump said of the impl</w:t>
      </w:r>
      <w:r>
        <w:t xml:space="preserve">ementation of his order. "We're </w:t>
      </w:r>
      <w:r>
        <w:t>going to have a very, very strict ban and we're going to have e</w:t>
      </w:r>
      <w:r>
        <w:t xml:space="preserve">xtreme vetting, which we should </w:t>
      </w:r>
      <w:r>
        <w:t>have had in this country for many years."</w:t>
      </w:r>
    </w:p>
    <w:p w:rsidR="00121933" w:rsidRDefault="00121933" w:rsidP="00121933">
      <w:r>
        <w:t>The order sparked protests at several of the nation's intern</w:t>
      </w:r>
      <w:r>
        <w:t xml:space="preserve">ational airports, including New </w:t>
      </w:r>
      <w:r>
        <w:t>York's Kennedy and Chicago's O'Hare and facilities in Minnea</w:t>
      </w:r>
      <w:r>
        <w:t xml:space="preserve">polis and Dallas-Fort Worth. In </w:t>
      </w:r>
      <w:r>
        <w:t>San Francisco, hundreds blocked the street outside the arrival area of the international terminal.</w:t>
      </w:r>
    </w:p>
    <w:p w:rsidR="00121933" w:rsidRDefault="00121933" w:rsidP="00121933">
      <w:r>
        <w:t>Several dozen demonstrated at the airport in Portland, Oregon</w:t>
      </w:r>
      <w:r>
        <w:t xml:space="preserve">, briefly disrupting light rail </w:t>
      </w:r>
      <w:r>
        <w:t xml:space="preserve">service while hoisting signs that read "Portland Coffee Is </w:t>
      </w:r>
      <w:proofErr w:type="gramStart"/>
      <w:r>
        <w:t>From</w:t>
      </w:r>
      <w:proofErr w:type="gramEnd"/>
      <w:r>
        <w:t xml:space="preserve"> Yemen" and chanting anti-Trump </w:t>
      </w:r>
      <w:r>
        <w:t xml:space="preserve">slogans. U.S. lawmakers and officials around the </w:t>
      </w:r>
      <w:r>
        <w:t>globe also criticized the move.</w:t>
      </w:r>
    </w:p>
    <w:p w:rsidR="00121933" w:rsidRDefault="00121933" w:rsidP="00121933">
      <w:r>
        <w:t>Two of the first people blocked from entering the United S</w:t>
      </w:r>
      <w:r>
        <w:t xml:space="preserve">tates were Iraqis with links to </w:t>
      </w:r>
      <w:r>
        <w:t xml:space="preserve">the U.S. military. Hameed Khalid </w:t>
      </w:r>
      <w:proofErr w:type="spellStart"/>
      <w:r>
        <w:t>Darweesh</w:t>
      </w:r>
      <w:proofErr w:type="spellEnd"/>
      <w:r>
        <w:t xml:space="preserve"> and </w:t>
      </w:r>
      <w:proofErr w:type="spellStart"/>
      <w:r>
        <w:t>Haider</w:t>
      </w:r>
      <w:proofErr w:type="spellEnd"/>
      <w:r>
        <w:t xml:space="preserve"> </w:t>
      </w:r>
      <w:r>
        <w:t xml:space="preserve">Sameer </w:t>
      </w:r>
      <w:proofErr w:type="spellStart"/>
      <w:r>
        <w:t>Abdulkhaleq</w:t>
      </w:r>
      <w:proofErr w:type="spellEnd"/>
      <w:r>
        <w:t xml:space="preserve"> </w:t>
      </w:r>
      <w:proofErr w:type="spellStart"/>
      <w:r>
        <w:t>Alshawi</w:t>
      </w:r>
      <w:proofErr w:type="spellEnd"/>
      <w:r>
        <w:t xml:space="preserve"> were </w:t>
      </w:r>
      <w:r>
        <w:t>detained by immigration officials after landing at New York's Kennedy airport Friday night.</w:t>
      </w:r>
    </w:p>
    <w:p w:rsidR="00121933" w:rsidRDefault="00121933" w:rsidP="00121933">
      <w:r>
        <w:t xml:space="preserve">Both had been released by Saturday night </w:t>
      </w:r>
      <w:r>
        <w:t xml:space="preserve">after their lawyers intervened. </w:t>
      </w:r>
      <w:r>
        <w:t xml:space="preserve">The government can exempt foreign nationals from the ban </w:t>
      </w:r>
      <w:r>
        <w:t xml:space="preserve">if their entry is deemed in the </w:t>
      </w:r>
      <w:r>
        <w:t>national interest. But it was not immediately clear how that exemption might be applied.</w:t>
      </w:r>
    </w:p>
    <w:p w:rsidR="00121933" w:rsidRDefault="00121933" w:rsidP="00121933">
      <w:r>
        <w:t xml:space="preserve">Diplomats from the seven countries singled out by Trump's order </w:t>
      </w:r>
      <w:r>
        <w:t xml:space="preserve">would still be allowed into the </w:t>
      </w:r>
      <w:r>
        <w:t>U.S.</w:t>
      </w:r>
    </w:p>
    <w:p w:rsidR="00121933" w:rsidRDefault="00121933" w:rsidP="00121933">
      <w:r>
        <w:t>Those already in the U.S. with a visa or green card would b</w:t>
      </w:r>
      <w:r>
        <w:t xml:space="preserve">e allowed to stay, according to </w:t>
      </w:r>
      <w:r>
        <w:t>the official, who wasn't authorized to publicly discuss the d</w:t>
      </w:r>
      <w:r>
        <w:t xml:space="preserve">etails of how Trump's order was </w:t>
      </w:r>
      <w:r>
        <w:t>being put in place and spoke only on condition of anonymity.</w:t>
      </w:r>
    </w:p>
    <w:p w:rsidR="00121933" w:rsidRDefault="00121933" w:rsidP="00121933">
      <w:r>
        <w:t>Trump's order also directed U.S. officials to review information as</w:t>
      </w:r>
      <w:r>
        <w:t xml:space="preserve"> needed to fully vet foreigners </w:t>
      </w:r>
      <w:r>
        <w:t>asking to come to the U.S. and draft a list of countries that don't</w:t>
      </w:r>
      <w:r>
        <w:t xml:space="preserve"> provide that information. That </w:t>
      </w:r>
      <w:r>
        <w:t>left open the possibility that citizens of other countries could also face a travel ban.</w:t>
      </w:r>
    </w:p>
    <w:p w:rsidR="00121933" w:rsidRDefault="00121933" w:rsidP="00121933">
      <w:r>
        <w:t>The U.S. may still admit refugees on a case-by-case b</w:t>
      </w:r>
      <w:r>
        <w:t xml:space="preserve">asis during the freeze, and the </w:t>
      </w:r>
      <w:r>
        <w:t>government would continue to process requests from people claiming religious persecution,</w:t>
      </w:r>
      <w:r>
        <w:t xml:space="preserve"> </w:t>
      </w:r>
      <w:r>
        <w:t>"provided that the religion of the individual is a minority religion in the individual's country."</w:t>
      </w:r>
    </w:p>
    <w:sectPr w:rsidR="00121933" w:rsidSect="001219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4FE6"/>
    <w:multiLevelType w:val="hybridMultilevel"/>
    <w:tmpl w:val="CCC409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33"/>
    <w:rsid w:val="000A4938"/>
    <w:rsid w:val="00121933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FDE4D-C0D9-46C2-AFC8-9B219FDE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2017-01-30T17:54:00Z</cp:lastPrinted>
  <dcterms:created xsi:type="dcterms:W3CDTF">2017-01-30T17:50:00Z</dcterms:created>
  <dcterms:modified xsi:type="dcterms:W3CDTF">2017-01-30T17:55:00Z</dcterms:modified>
</cp:coreProperties>
</file>